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7073" w:rsidRPr="002E7112" w:rsidRDefault="00A47073">
      <w:pPr>
        <w:rPr>
          <w:rFonts w:ascii="Calibri" w:hAnsi="Calibri"/>
          <w:i/>
          <w:sz w:val="22"/>
          <w:szCs w:val="22"/>
          <w:lang w:val="en-US"/>
        </w:rPr>
      </w:pPr>
      <w:r>
        <w:rPr>
          <w:rFonts w:ascii="Calibri" w:hAnsi="Calibri"/>
          <w:sz w:val="28"/>
          <w:szCs w:val="28"/>
          <w:lang w:val="en-US"/>
        </w:rPr>
        <w:t>Sanitation market</w:t>
      </w:r>
      <w:r w:rsidR="005D6AFF">
        <w:rPr>
          <w:rFonts w:ascii="Calibri" w:hAnsi="Calibri"/>
          <w:sz w:val="28"/>
          <w:szCs w:val="28"/>
          <w:lang w:val="en-US"/>
        </w:rPr>
        <w:t>s</w:t>
      </w:r>
      <w:r>
        <w:rPr>
          <w:rFonts w:ascii="Calibri" w:hAnsi="Calibri"/>
          <w:sz w:val="28"/>
          <w:szCs w:val="28"/>
          <w:lang w:val="en-US"/>
        </w:rPr>
        <w:t xml:space="preserve"> model</w:t>
      </w:r>
      <w:r w:rsidR="002E7112">
        <w:rPr>
          <w:rFonts w:ascii="Calibri" w:hAnsi="Calibri"/>
          <w:sz w:val="28"/>
          <w:szCs w:val="28"/>
          <w:lang w:val="en-US"/>
        </w:rPr>
        <w:t xml:space="preserve"> – </w:t>
      </w:r>
      <w:r w:rsidR="002E7112">
        <w:rPr>
          <w:rFonts w:ascii="Calibri" w:hAnsi="Calibri"/>
          <w:i/>
          <w:sz w:val="28"/>
          <w:szCs w:val="28"/>
          <w:lang w:val="en-US"/>
        </w:rPr>
        <w:t xml:space="preserve">DRAFT – </w:t>
      </w:r>
      <w:r w:rsidR="002E7112" w:rsidRPr="002E7112">
        <w:rPr>
          <w:rFonts w:ascii="Calibri" w:hAnsi="Calibri"/>
          <w:i/>
          <w:sz w:val="22"/>
          <w:szCs w:val="22"/>
          <w:lang w:val="en-US"/>
        </w:rPr>
        <w:t>10-Sep-2016</w:t>
      </w:r>
    </w:p>
    <w:p w:rsidR="00A47073" w:rsidRDefault="00A47073">
      <w:pPr>
        <w:rPr>
          <w:rFonts w:ascii="Calibri" w:hAnsi="Calibri"/>
          <w:sz w:val="22"/>
          <w:szCs w:val="22"/>
          <w:lang w:val="en-US"/>
        </w:rPr>
      </w:pPr>
    </w:p>
    <w:p w:rsidR="002E7112" w:rsidRDefault="002E7112">
      <w:pPr>
        <w:rPr>
          <w:rFonts w:ascii="Calibri" w:hAnsi="Calibri"/>
          <w:sz w:val="22"/>
          <w:szCs w:val="22"/>
          <w:lang w:val="en-US"/>
        </w:rPr>
      </w:pPr>
      <w:r>
        <w:rPr>
          <w:rFonts w:ascii="Calibri" w:hAnsi="Calibri"/>
          <w:sz w:val="22"/>
          <w:szCs w:val="22"/>
          <w:lang w:val="en-US"/>
        </w:rPr>
        <w:t xml:space="preserve">Authors:  D </w:t>
      </w:r>
      <w:proofErr w:type="spellStart"/>
      <w:r>
        <w:rPr>
          <w:rFonts w:ascii="Calibri" w:hAnsi="Calibri"/>
          <w:sz w:val="22"/>
          <w:szCs w:val="22"/>
          <w:lang w:val="en-US"/>
        </w:rPr>
        <w:t>Spuhler</w:t>
      </w:r>
      <w:proofErr w:type="spellEnd"/>
      <w:r>
        <w:rPr>
          <w:rFonts w:ascii="Calibri" w:hAnsi="Calibri"/>
          <w:sz w:val="22"/>
          <w:szCs w:val="22"/>
          <w:lang w:val="en-US"/>
        </w:rPr>
        <w:t xml:space="preserve"> (</w:t>
      </w:r>
      <w:hyperlink r:id="rId5" w:tgtFrame="_blank" w:history="1">
        <w:r>
          <w:rPr>
            <w:rStyle w:val="Hyperlink"/>
          </w:rPr>
          <w:t>dorothee.spuhler@seecon.ch</w:t>
        </w:r>
      </w:hyperlink>
      <w:r>
        <w:t xml:space="preserve">) and </w:t>
      </w:r>
      <w:r>
        <w:rPr>
          <w:rFonts w:ascii="Calibri" w:hAnsi="Calibri"/>
          <w:sz w:val="22"/>
          <w:szCs w:val="22"/>
          <w:lang w:val="en-US"/>
        </w:rPr>
        <w:t xml:space="preserve">M </w:t>
      </w:r>
      <w:proofErr w:type="spellStart"/>
      <w:r>
        <w:rPr>
          <w:rFonts w:ascii="Calibri" w:hAnsi="Calibri"/>
          <w:sz w:val="22"/>
          <w:szCs w:val="22"/>
          <w:lang w:val="en-US"/>
        </w:rPr>
        <w:t>Zandee</w:t>
      </w:r>
      <w:proofErr w:type="spellEnd"/>
      <w:r>
        <w:rPr>
          <w:rFonts w:ascii="Calibri" w:hAnsi="Calibri"/>
          <w:sz w:val="22"/>
          <w:szCs w:val="22"/>
          <w:lang w:val="en-US"/>
        </w:rPr>
        <w:t xml:space="preserve"> (</w:t>
      </w:r>
      <w:hyperlink r:id="rId6" w:history="1">
        <w:r w:rsidRPr="00D1157D">
          <w:rPr>
            <w:rStyle w:val="Hyperlink"/>
            <w:rFonts w:ascii="Calibri" w:hAnsi="Calibri"/>
            <w:sz w:val="22"/>
            <w:szCs w:val="22"/>
            <w:lang w:val="en-US"/>
          </w:rPr>
          <w:t>marijnzandee@gmail.com</w:t>
        </w:r>
      </w:hyperlink>
      <w:r>
        <w:rPr>
          <w:rFonts w:ascii="Calibri" w:hAnsi="Calibri"/>
          <w:sz w:val="22"/>
          <w:szCs w:val="22"/>
          <w:lang w:val="en-US"/>
        </w:rPr>
        <w:t xml:space="preserve">) </w:t>
      </w:r>
    </w:p>
    <w:p w:rsidR="002E7112" w:rsidRDefault="002E7112">
      <w:pPr>
        <w:rPr>
          <w:rFonts w:ascii="Calibri" w:hAnsi="Calibri"/>
          <w:sz w:val="22"/>
          <w:szCs w:val="22"/>
          <w:lang w:val="en-US"/>
        </w:rPr>
      </w:pPr>
    </w:p>
    <w:p w:rsidR="00856403" w:rsidRPr="005D6AFF" w:rsidRDefault="00856403" w:rsidP="00856403">
      <w:pPr>
        <w:rPr>
          <w:rFonts w:ascii="Calibri" w:hAnsi="Calibri"/>
          <w:b/>
          <w:bCs/>
          <w:i/>
          <w:iCs/>
          <w:lang w:val="en-US"/>
        </w:rPr>
      </w:pPr>
      <w:r w:rsidRPr="005D6AFF">
        <w:rPr>
          <w:rFonts w:ascii="Calibri" w:hAnsi="Calibri"/>
          <w:b/>
          <w:bCs/>
          <w:i/>
          <w:iCs/>
          <w:lang w:val="en-US"/>
        </w:rPr>
        <w:t>Introduction</w:t>
      </w:r>
    </w:p>
    <w:p w:rsidR="00856403" w:rsidRDefault="00856403" w:rsidP="00856403">
      <w:pPr>
        <w:rPr>
          <w:rFonts w:ascii="Calibri" w:hAnsi="Calibri"/>
          <w:sz w:val="22"/>
          <w:szCs w:val="22"/>
          <w:lang w:val="en-US"/>
        </w:rPr>
      </w:pPr>
    </w:p>
    <w:p w:rsidR="009A4D8D" w:rsidRDefault="00856403" w:rsidP="00856403">
      <w:pPr>
        <w:rPr>
          <w:rFonts w:ascii="Calibri" w:hAnsi="Calibri"/>
          <w:sz w:val="22"/>
          <w:szCs w:val="22"/>
          <w:lang w:val="en-US"/>
        </w:rPr>
      </w:pPr>
      <w:r>
        <w:rPr>
          <w:rFonts w:ascii="Calibri" w:hAnsi="Calibri"/>
          <w:sz w:val="22"/>
          <w:szCs w:val="22"/>
          <w:lang w:val="en-US"/>
        </w:rPr>
        <w:t>This draft paper attempts to summarize and organize ideas on the different motivations, challenges, roles and responsibilities that various actors in the sanitation market place have, or should have. This paper has benefited very much from a number of discussions on the internet forum of the Sustainable Sanitation Alliance (Susana.org/forum). In</w:t>
      </w:r>
      <w:r w:rsidR="002E7112">
        <w:rPr>
          <w:rFonts w:ascii="Calibri" w:hAnsi="Calibri"/>
          <w:sz w:val="22"/>
          <w:szCs w:val="22"/>
          <w:lang w:val="en-US"/>
        </w:rPr>
        <w:t xml:space="preserve"> fact</w:t>
      </w:r>
      <w:r>
        <w:rPr>
          <w:rFonts w:ascii="Calibri" w:hAnsi="Calibri"/>
          <w:sz w:val="22"/>
          <w:szCs w:val="22"/>
          <w:lang w:val="en-US"/>
        </w:rPr>
        <w:t xml:space="preserve">, it can be seen as an attempt to summarize </w:t>
      </w:r>
      <w:r w:rsidR="002E7112">
        <w:rPr>
          <w:rFonts w:ascii="Calibri" w:hAnsi="Calibri"/>
          <w:sz w:val="22"/>
          <w:szCs w:val="22"/>
          <w:lang w:val="en-US"/>
        </w:rPr>
        <w:t xml:space="preserve">parts of </w:t>
      </w:r>
      <w:r>
        <w:rPr>
          <w:rFonts w:ascii="Calibri" w:hAnsi="Calibri"/>
          <w:sz w:val="22"/>
          <w:szCs w:val="22"/>
          <w:lang w:val="en-US"/>
        </w:rPr>
        <w:t xml:space="preserve">these discussions. The paper does however represent the interpretations and opinions of the authors, and not the opinion of </w:t>
      </w:r>
      <w:r w:rsidR="002E7112">
        <w:rPr>
          <w:rFonts w:ascii="Calibri" w:hAnsi="Calibri"/>
          <w:sz w:val="22"/>
          <w:szCs w:val="22"/>
          <w:lang w:val="en-US"/>
        </w:rPr>
        <w:t xml:space="preserve">the </w:t>
      </w:r>
      <w:r>
        <w:rPr>
          <w:rFonts w:ascii="Calibri" w:hAnsi="Calibri"/>
          <w:sz w:val="22"/>
          <w:szCs w:val="22"/>
          <w:lang w:val="en-US"/>
        </w:rPr>
        <w:t>Susana</w:t>
      </w:r>
      <w:r w:rsidR="002E7112">
        <w:rPr>
          <w:rFonts w:ascii="Calibri" w:hAnsi="Calibri"/>
          <w:sz w:val="22"/>
          <w:szCs w:val="22"/>
          <w:lang w:val="en-US"/>
        </w:rPr>
        <w:t xml:space="preserve"> network</w:t>
      </w:r>
      <w:r>
        <w:rPr>
          <w:rFonts w:ascii="Calibri" w:hAnsi="Calibri"/>
          <w:sz w:val="22"/>
          <w:szCs w:val="22"/>
          <w:lang w:val="en-US"/>
        </w:rPr>
        <w:t xml:space="preserve">. </w:t>
      </w:r>
    </w:p>
    <w:p w:rsidR="00BF43D1" w:rsidRDefault="00BF43D1" w:rsidP="00856403">
      <w:pPr>
        <w:rPr>
          <w:rFonts w:ascii="Calibri" w:hAnsi="Calibri"/>
          <w:sz w:val="22"/>
          <w:szCs w:val="22"/>
          <w:lang w:val="en-US"/>
        </w:rPr>
      </w:pPr>
    </w:p>
    <w:p w:rsidR="00BF43D1" w:rsidRDefault="00BF43D1" w:rsidP="00856403">
      <w:pPr>
        <w:rPr>
          <w:rFonts w:ascii="Calibri" w:hAnsi="Calibri"/>
          <w:sz w:val="22"/>
          <w:szCs w:val="22"/>
          <w:lang w:val="en-US"/>
        </w:rPr>
      </w:pPr>
      <w:r>
        <w:rPr>
          <w:rFonts w:ascii="Calibri" w:hAnsi="Calibri"/>
          <w:sz w:val="22"/>
          <w:szCs w:val="22"/>
          <w:lang w:val="en-US"/>
        </w:rPr>
        <w:t>As with any paper on markets, development and governance, t</w:t>
      </w:r>
      <w:r w:rsidR="00B852F3">
        <w:rPr>
          <w:rFonts w:ascii="Calibri" w:hAnsi="Calibri"/>
          <w:sz w:val="22"/>
          <w:szCs w:val="22"/>
          <w:lang w:val="en-US"/>
        </w:rPr>
        <w:t>here is a basic worldview underlying the analyses. Some of the fundaments of this text are our convictions that:</w:t>
      </w:r>
    </w:p>
    <w:p w:rsidR="00B852F3" w:rsidRDefault="00B852F3" w:rsidP="00B852F3">
      <w:pPr>
        <w:numPr>
          <w:ilvl w:val="0"/>
          <w:numId w:val="16"/>
        </w:numPr>
        <w:rPr>
          <w:rFonts w:ascii="Calibri" w:hAnsi="Calibri"/>
          <w:sz w:val="22"/>
          <w:szCs w:val="22"/>
          <w:lang w:val="en-US"/>
        </w:rPr>
      </w:pPr>
      <w:r>
        <w:rPr>
          <w:rFonts w:ascii="Calibri" w:hAnsi="Calibri"/>
          <w:sz w:val="22"/>
          <w:szCs w:val="22"/>
          <w:lang w:val="en-US"/>
        </w:rPr>
        <w:t>Governments have a large role to play in increasing sanitation coverage.</w:t>
      </w:r>
    </w:p>
    <w:p w:rsidR="00B852F3" w:rsidRDefault="00B852F3" w:rsidP="00B852F3">
      <w:pPr>
        <w:numPr>
          <w:ilvl w:val="0"/>
          <w:numId w:val="16"/>
        </w:numPr>
        <w:rPr>
          <w:rFonts w:ascii="Calibri" w:hAnsi="Calibri"/>
          <w:sz w:val="22"/>
          <w:szCs w:val="22"/>
          <w:lang w:val="en-US"/>
        </w:rPr>
      </w:pPr>
      <w:r>
        <w:rPr>
          <w:rFonts w:ascii="Calibri" w:hAnsi="Calibri"/>
          <w:sz w:val="22"/>
          <w:szCs w:val="22"/>
          <w:lang w:val="en-US"/>
        </w:rPr>
        <w:t xml:space="preserve">(I)NGO sector should restrict its role to advocacy or </w:t>
      </w:r>
      <w:r w:rsidR="002E7112">
        <w:rPr>
          <w:rFonts w:ascii="Calibri" w:hAnsi="Calibri"/>
          <w:sz w:val="22"/>
          <w:szCs w:val="22"/>
          <w:lang w:val="en-US"/>
        </w:rPr>
        <w:t>work through</w:t>
      </w:r>
      <w:r w:rsidR="002E7112">
        <w:rPr>
          <w:rFonts w:ascii="Calibri" w:hAnsi="Calibri"/>
          <w:sz w:val="22"/>
          <w:szCs w:val="22"/>
          <w:lang w:val="en-US"/>
        </w:rPr>
        <w:t xml:space="preserve"> </w:t>
      </w:r>
      <w:r w:rsidR="00B83547">
        <w:rPr>
          <w:rFonts w:ascii="Calibri" w:hAnsi="Calibri"/>
          <w:sz w:val="22"/>
          <w:szCs w:val="22"/>
          <w:lang w:val="en-US"/>
        </w:rPr>
        <w:t>(</w:t>
      </w:r>
      <w:r>
        <w:rPr>
          <w:rFonts w:ascii="Calibri" w:hAnsi="Calibri"/>
          <w:sz w:val="22"/>
          <w:szCs w:val="22"/>
          <w:lang w:val="en-US"/>
        </w:rPr>
        <w:t>local</w:t>
      </w:r>
      <w:r w:rsidR="002E7112">
        <w:rPr>
          <w:rFonts w:ascii="Calibri" w:hAnsi="Calibri"/>
          <w:sz w:val="22"/>
          <w:szCs w:val="22"/>
          <w:lang w:val="en-US"/>
        </w:rPr>
        <w:t>)</w:t>
      </w:r>
      <w:r>
        <w:rPr>
          <w:rFonts w:ascii="Calibri" w:hAnsi="Calibri"/>
          <w:sz w:val="22"/>
          <w:szCs w:val="22"/>
          <w:lang w:val="en-US"/>
        </w:rPr>
        <w:t xml:space="preserve"> government act</w:t>
      </w:r>
      <w:r w:rsidR="002E7112">
        <w:rPr>
          <w:rFonts w:ascii="Calibri" w:hAnsi="Calibri"/>
          <w:sz w:val="22"/>
          <w:szCs w:val="22"/>
          <w:lang w:val="en-US"/>
        </w:rPr>
        <w:t>ors</w:t>
      </w:r>
      <w:r>
        <w:rPr>
          <w:rFonts w:ascii="Calibri" w:hAnsi="Calibri"/>
          <w:sz w:val="22"/>
          <w:szCs w:val="22"/>
          <w:lang w:val="en-US"/>
        </w:rPr>
        <w:t xml:space="preserve"> as much as possible.</w:t>
      </w:r>
    </w:p>
    <w:p w:rsidR="00B852F3" w:rsidRDefault="00B852F3" w:rsidP="00B852F3">
      <w:pPr>
        <w:numPr>
          <w:ilvl w:val="0"/>
          <w:numId w:val="16"/>
        </w:numPr>
        <w:rPr>
          <w:rFonts w:ascii="Calibri" w:hAnsi="Calibri"/>
          <w:sz w:val="22"/>
          <w:szCs w:val="22"/>
          <w:lang w:val="en-US"/>
        </w:rPr>
      </w:pPr>
      <w:r>
        <w:rPr>
          <w:rFonts w:ascii="Calibri" w:hAnsi="Calibri"/>
          <w:sz w:val="22"/>
          <w:szCs w:val="22"/>
          <w:lang w:val="en-US"/>
        </w:rPr>
        <w:t>By far the largest share of populations will have to be motivated to pay for their own toilets; subsidies can only be used very sparingly.</w:t>
      </w:r>
    </w:p>
    <w:p w:rsidR="00B852F3" w:rsidRDefault="00B852F3" w:rsidP="00B852F3">
      <w:pPr>
        <w:numPr>
          <w:ilvl w:val="0"/>
          <w:numId w:val="16"/>
        </w:numPr>
        <w:rPr>
          <w:rFonts w:ascii="Calibri" w:hAnsi="Calibri"/>
          <w:sz w:val="22"/>
          <w:szCs w:val="22"/>
          <w:lang w:val="en-US"/>
        </w:rPr>
      </w:pPr>
      <w:r>
        <w:rPr>
          <w:rFonts w:ascii="Calibri" w:hAnsi="Calibri"/>
          <w:sz w:val="22"/>
          <w:szCs w:val="22"/>
          <w:lang w:val="en-US"/>
        </w:rPr>
        <w:t xml:space="preserve">Unlocking private sector initiative and acknowledging the need for a profit motive is most likely to lead to scale the fastest. However, this has to happen within government technical </w:t>
      </w:r>
      <w:r w:rsidR="002E7112">
        <w:rPr>
          <w:rFonts w:ascii="Calibri" w:hAnsi="Calibri"/>
          <w:sz w:val="22"/>
          <w:szCs w:val="22"/>
          <w:lang w:val="en-US"/>
        </w:rPr>
        <w:t xml:space="preserve">and environmental </w:t>
      </w:r>
      <w:r>
        <w:rPr>
          <w:rFonts w:ascii="Calibri" w:hAnsi="Calibri"/>
          <w:sz w:val="22"/>
          <w:szCs w:val="22"/>
          <w:lang w:val="en-US"/>
        </w:rPr>
        <w:t>standards and with a reasonable level of consumer protection.</w:t>
      </w:r>
    </w:p>
    <w:p w:rsidR="00B852F3" w:rsidRDefault="00B852F3" w:rsidP="00B852F3">
      <w:pPr>
        <w:rPr>
          <w:rFonts w:ascii="Calibri" w:hAnsi="Calibri"/>
          <w:sz w:val="22"/>
          <w:szCs w:val="22"/>
          <w:lang w:val="en-US"/>
        </w:rPr>
      </w:pPr>
    </w:p>
    <w:p w:rsidR="00B852F3" w:rsidRDefault="00A85F4F" w:rsidP="00B852F3">
      <w:pPr>
        <w:rPr>
          <w:rFonts w:ascii="Calibri" w:hAnsi="Calibri"/>
          <w:sz w:val="22"/>
          <w:szCs w:val="22"/>
          <w:lang w:val="en-US"/>
        </w:rPr>
      </w:pPr>
      <w:r>
        <w:rPr>
          <w:rFonts w:ascii="Calibri" w:hAnsi="Calibri"/>
          <w:sz w:val="22"/>
          <w:szCs w:val="22"/>
          <w:lang w:val="en-US"/>
        </w:rPr>
        <w:t>Further, we should recognize that ev</w:t>
      </w:r>
      <w:r w:rsidR="00B852F3">
        <w:rPr>
          <w:rFonts w:ascii="Calibri" w:hAnsi="Calibri"/>
          <w:sz w:val="22"/>
          <w:szCs w:val="22"/>
          <w:lang w:val="en-US"/>
        </w:rPr>
        <w:t xml:space="preserve">ery country is unique. Therefore, the most urgent roadblocks for private sector growth in the sanitation sector will vary from place to place. There is no “one size fits all” prescription. </w:t>
      </w:r>
    </w:p>
    <w:p w:rsidR="009A4D8D" w:rsidRDefault="009A4D8D" w:rsidP="00856403">
      <w:pPr>
        <w:rPr>
          <w:rFonts w:ascii="Calibri" w:hAnsi="Calibri"/>
          <w:sz w:val="22"/>
          <w:szCs w:val="22"/>
          <w:lang w:val="en-US"/>
        </w:rPr>
      </w:pPr>
    </w:p>
    <w:p w:rsidR="00856403" w:rsidRDefault="00856403" w:rsidP="00856403">
      <w:pPr>
        <w:rPr>
          <w:rFonts w:ascii="Calibri" w:hAnsi="Calibri"/>
          <w:sz w:val="22"/>
          <w:szCs w:val="22"/>
          <w:lang w:val="en-US"/>
        </w:rPr>
      </w:pPr>
      <w:r>
        <w:rPr>
          <w:rFonts w:ascii="Calibri" w:hAnsi="Calibri"/>
          <w:sz w:val="22"/>
          <w:szCs w:val="22"/>
          <w:lang w:val="en-US"/>
        </w:rPr>
        <w:t>The focus of this draft paper is on the developing world, we do realize that in the more developed world there are also challenges in the sanitation markets, and that there are many actors which try to address them. We focus on the developing world, as this paper mainly tries to shed light on emerging market situations.</w:t>
      </w:r>
      <w:r w:rsidR="009A4D8D">
        <w:rPr>
          <w:rFonts w:ascii="Calibri" w:hAnsi="Calibri"/>
          <w:sz w:val="22"/>
          <w:szCs w:val="22"/>
          <w:lang w:val="en-US"/>
        </w:rPr>
        <w:t xml:space="preserve"> Finally, some readers will find that the role of the non-governmental and development aid sector </w:t>
      </w:r>
      <w:r w:rsidR="00C54A01">
        <w:rPr>
          <w:rFonts w:ascii="Calibri" w:hAnsi="Calibri"/>
          <w:sz w:val="22"/>
          <w:szCs w:val="22"/>
          <w:lang w:val="en-US"/>
        </w:rPr>
        <w:t>is not given much attention</w:t>
      </w:r>
      <w:r w:rsidR="009A4D8D">
        <w:rPr>
          <w:rFonts w:ascii="Calibri" w:hAnsi="Calibri"/>
          <w:sz w:val="22"/>
          <w:szCs w:val="22"/>
          <w:lang w:val="en-US"/>
        </w:rPr>
        <w:t xml:space="preserve"> in this </w:t>
      </w:r>
      <w:r w:rsidR="00C54A01">
        <w:rPr>
          <w:rFonts w:ascii="Calibri" w:hAnsi="Calibri"/>
          <w:sz w:val="22"/>
          <w:szCs w:val="22"/>
          <w:lang w:val="en-US"/>
        </w:rPr>
        <w:t>paper</w:t>
      </w:r>
      <w:r w:rsidR="009A4D8D">
        <w:rPr>
          <w:rFonts w:ascii="Calibri" w:hAnsi="Calibri"/>
          <w:sz w:val="22"/>
          <w:szCs w:val="22"/>
          <w:lang w:val="en-US"/>
        </w:rPr>
        <w:t>. The reason is that we wanted to explicitly explore a model with a modest role for these sectors, to highlight the roles of the population, government and pri</w:t>
      </w:r>
      <w:r w:rsidR="00CC1C94">
        <w:rPr>
          <w:rFonts w:ascii="Calibri" w:hAnsi="Calibri"/>
          <w:sz w:val="22"/>
          <w:szCs w:val="22"/>
          <w:lang w:val="en-US"/>
        </w:rPr>
        <w:t>va</w:t>
      </w:r>
      <w:r w:rsidR="009A4D8D">
        <w:rPr>
          <w:rFonts w:ascii="Calibri" w:hAnsi="Calibri"/>
          <w:sz w:val="22"/>
          <w:szCs w:val="22"/>
          <w:lang w:val="en-US"/>
        </w:rPr>
        <w:t>te sector.</w:t>
      </w:r>
    </w:p>
    <w:p w:rsidR="005D6AFF" w:rsidRDefault="005D6AFF">
      <w:pPr>
        <w:rPr>
          <w:rFonts w:ascii="Calibri" w:hAnsi="Calibri"/>
          <w:sz w:val="22"/>
          <w:szCs w:val="22"/>
          <w:lang w:val="en-US"/>
        </w:rPr>
      </w:pPr>
    </w:p>
    <w:p w:rsidR="00A47073" w:rsidRDefault="00A47073">
      <w:pPr>
        <w:rPr>
          <w:rFonts w:ascii="Calibri" w:hAnsi="Calibri"/>
          <w:sz w:val="22"/>
          <w:szCs w:val="22"/>
          <w:lang w:val="en-US"/>
        </w:rPr>
      </w:pPr>
      <w:r>
        <w:rPr>
          <w:rFonts w:ascii="Calibri" w:hAnsi="Calibri"/>
          <w:b/>
          <w:bCs/>
          <w:i/>
          <w:iCs/>
          <w:lang w:val="en-US"/>
        </w:rPr>
        <w:t>Overview of market stakeholders</w:t>
      </w:r>
    </w:p>
    <w:p w:rsidR="00A47073" w:rsidRDefault="00A47073">
      <w:pPr>
        <w:rPr>
          <w:rFonts w:ascii="Calibri" w:hAnsi="Calibri"/>
          <w:sz w:val="22"/>
          <w:szCs w:val="22"/>
          <w:lang w:val="en-US"/>
        </w:rPr>
      </w:pPr>
    </w:p>
    <w:p w:rsidR="00A47073" w:rsidRDefault="00A47073">
      <w:pPr>
        <w:rPr>
          <w:rFonts w:ascii="Calibri" w:hAnsi="Calibri"/>
          <w:sz w:val="22"/>
          <w:szCs w:val="22"/>
          <w:lang w:val="en-US"/>
        </w:rPr>
      </w:pPr>
      <w:r>
        <w:rPr>
          <w:rFonts w:ascii="Calibri" w:hAnsi="Calibri"/>
          <w:sz w:val="22"/>
          <w:szCs w:val="22"/>
          <w:lang w:val="en-US"/>
        </w:rPr>
        <w:t xml:space="preserve">We identify </w:t>
      </w:r>
      <w:r w:rsidR="00AE6AD5">
        <w:rPr>
          <w:rFonts w:ascii="Calibri" w:hAnsi="Calibri"/>
          <w:sz w:val="22"/>
          <w:szCs w:val="22"/>
          <w:lang w:val="en-US"/>
        </w:rPr>
        <w:t xml:space="preserve">5 </w:t>
      </w:r>
      <w:r>
        <w:rPr>
          <w:rFonts w:ascii="Calibri" w:hAnsi="Calibri"/>
          <w:sz w:val="22"/>
          <w:szCs w:val="22"/>
          <w:lang w:val="en-US"/>
        </w:rPr>
        <w:t>main stakeholders in the sanitation market in developing countries:</w:t>
      </w:r>
    </w:p>
    <w:p w:rsidR="00A47073" w:rsidRDefault="00A47073">
      <w:pPr>
        <w:rPr>
          <w:rFonts w:ascii="Calibri" w:hAnsi="Calibri"/>
          <w:sz w:val="22"/>
          <w:szCs w:val="22"/>
          <w:lang w:val="en-US"/>
        </w:rPr>
      </w:pPr>
    </w:p>
    <w:p w:rsidR="00AE6AD5" w:rsidRPr="00AE6AD5" w:rsidRDefault="00A47073" w:rsidP="00AE6AD5">
      <w:pPr>
        <w:numPr>
          <w:ilvl w:val="0"/>
          <w:numId w:val="1"/>
        </w:numPr>
        <w:rPr>
          <w:rFonts w:ascii="Calibri" w:hAnsi="Calibri"/>
          <w:sz w:val="22"/>
          <w:szCs w:val="22"/>
          <w:lang w:val="en-US"/>
        </w:rPr>
      </w:pPr>
      <w:r>
        <w:rPr>
          <w:rFonts w:ascii="Calibri" w:hAnsi="Calibri"/>
          <w:sz w:val="22"/>
          <w:szCs w:val="22"/>
          <w:lang w:val="en-US"/>
        </w:rPr>
        <w:t>Population (P)</w:t>
      </w:r>
      <w:r w:rsidR="00AE6AD5">
        <w:rPr>
          <w:rFonts w:ascii="Calibri" w:hAnsi="Calibri"/>
          <w:sz w:val="22"/>
          <w:szCs w:val="22"/>
          <w:lang w:val="en-US"/>
        </w:rPr>
        <w:t>: individuals and community-based organi</w:t>
      </w:r>
      <w:r w:rsidR="00B86BE9">
        <w:rPr>
          <w:rFonts w:ascii="Calibri" w:hAnsi="Calibri"/>
          <w:sz w:val="22"/>
          <w:szCs w:val="22"/>
          <w:lang w:val="en-US"/>
        </w:rPr>
        <w:t>z</w:t>
      </w:r>
      <w:r w:rsidR="00AE6AD5">
        <w:rPr>
          <w:rFonts w:ascii="Calibri" w:hAnsi="Calibri"/>
          <w:sz w:val="22"/>
          <w:szCs w:val="22"/>
          <w:lang w:val="en-US"/>
        </w:rPr>
        <w:t>ations</w:t>
      </w:r>
      <w:r w:rsidR="00B86BE9">
        <w:rPr>
          <w:rFonts w:ascii="Calibri" w:hAnsi="Calibri"/>
          <w:sz w:val="22"/>
          <w:szCs w:val="22"/>
          <w:lang w:val="en-US"/>
        </w:rPr>
        <w:t>; end-users</w:t>
      </w:r>
    </w:p>
    <w:p w:rsidR="00A47073" w:rsidRDefault="00A47073">
      <w:pPr>
        <w:numPr>
          <w:ilvl w:val="0"/>
          <w:numId w:val="1"/>
        </w:numPr>
        <w:rPr>
          <w:rFonts w:ascii="Calibri" w:hAnsi="Calibri"/>
          <w:sz w:val="22"/>
          <w:szCs w:val="22"/>
          <w:lang w:val="en-US"/>
        </w:rPr>
      </w:pPr>
      <w:r>
        <w:rPr>
          <w:rFonts w:ascii="Calibri" w:hAnsi="Calibri"/>
          <w:sz w:val="22"/>
          <w:szCs w:val="22"/>
          <w:lang w:val="en-US"/>
        </w:rPr>
        <w:t>Private sector entrepreneurs (E)</w:t>
      </w:r>
      <w:r w:rsidR="00AE6AD5">
        <w:rPr>
          <w:rFonts w:ascii="Calibri" w:hAnsi="Calibri"/>
          <w:sz w:val="22"/>
          <w:szCs w:val="22"/>
          <w:lang w:val="en-US"/>
        </w:rPr>
        <w:t xml:space="preserve">: </w:t>
      </w:r>
      <w:r w:rsidR="00400A09">
        <w:rPr>
          <w:rFonts w:ascii="Calibri" w:hAnsi="Calibri"/>
          <w:sz w:val="22"/>
          <w:szCs w:val="22"/>
          <w:lang w:val="en-US"/>
        </w:rPr>
        <w:t xml:space="preserve">for-profit </w:t>
      </w:r>
      <w:r w:rsidR="00AE6AD5">
        <w:rPr>
          <w:rFonts w:ascii="Calibri" w:hAnsi="Calibri"/>
          <w:sz w:val="22"/>
          <w:szCs w:val="22"/>
          <w:lang w:val="en-US"/>
        </w:rPr>
        <w:t xml:space="preserve">small, medium and large-sized </w:t>
      </w:r>
      <w:r w:rsidR="001A7595">
        <w:rPr>
          <w:rFonts w:ascii="Calibri" w:hAnsi="Calibri"/>
          <w:sz w:val="22"/>
          <w:szCs w:val="22"/>
          <w:lang w:val="en-US"/>
        </w:rPr>
        <w:t>organizations</w:t>
      </w:r>
      <w:r w:rsidR="00AE6AD5">
        <w:rPr>
          <w:rFonts w:ascii="Calibri" w:hAnsi="Calibri"/>
          <w:sz w:val="22"/>
          <w:szCs w:val="22"/>
          <w:lang w:val="en-US"/>
        </w:rPr>
        <w:t>; formal and informal entrepreneurs</w:t>
      </w:r>
      <w:r w:rsidR="00400A09">
        <w:rPr>
          <w:rFonts w:ascii="Calibri" w:hAnsi="Calibri"/>
          <w:sz w:val="22"/>
          <w:szCs w:val="22"/>
          <w:lang w:val="en-US"/>
        </w:rPr>
        <w:t xml:space="preserve"> that</w:t>
      </w:r>
      <w:r w:rsidR="00400A09" w:rsidRPr="00400A09">
        <w:rPr>
          <w:rFonts w:ascii="Calibri" w:hAnsi="Calibri"/>
          <w:sz w:val="22"/>
          <w:szCs w:val="22"/>
          <w:lang w:val="en-US"/>
        </w:rPr>
        <w:t xml:space="preserve"> deliver</w:t>
      </w:r>
      <w:r w:rsidR="00400A09">
        <w:rPr>
          <w:rFonts w:ascii="Calibri" w:hAnsi="Calibri"/>
          <w:sz w:val="22"/>
          <w:szCs w:val="22"/>
          <w:lang w:val="en-US"/>
        </w:rPr>
        <w:t xml:space="preserve"> </w:t>
      </w:r>
      <w:r w:rsidR="00400A09" w:rsidRPr="00400A09">
        <w:rPr>
          <w:rFonts w:ascii="Calibri" w:hAnsi="Calibri"/>
          <w:sz w:val="22"/>
          <w:szCs w:val="22"/>
          <w:lang w:val="en-US"/>
        </w:rPr>
        <w:t>products and services to the end user</w:t>
      </w:r>
      <w:r w:rsidR="00400A09">
        <w:rPr>
          <w:rFonts w:ascii="Calibri" w:hAnsi="Calibri"/>
          <w:sz w:val="22"/>
          <w:szCs w:val="22"/>
          <w:lang w:val="en-US"/>
        </w:rPr>
        <w:t xml:space="preserve"> </w:t>
      </w:r>
    </w:p>
    <w:p w:rsidR="00400A09" w:rsidRDefault="00A47073" w:rsidP="00400A09">
      <w:pPr>
        <w:numPr>
          <w:ilvl w:val="0"/>
          <w:numId w:val="1"/>
        </w:numPr>
        <w:rPr>
          <w:rFonts w:ascii="Calibri" w:hAnsi="Calibri"/>
          <w:sz w:val="22"/>
          <w:szCs w:val="22"/>
          <w:lang w:val="en-US"/>
        </w:rPr>
      </w:pPr>
      <w:r w:rsidRPr="00400A09">
        <w:rPr>
          <w:rFonts w:ascii="Calibri" w:hAnsi="Calibri"/>
          <w:sz w:val="22"/>
          <w:szCs w:val="22"/>
          <w:lang w:val="en-US"/>
        </w:rPr>
        <w:t>Government (G)</w:t>
      </w:r>
      <w:r w:rsidR="00AE6AD5" w:rsidRPr="00400A09">
        <w:rPr>
          <w:rFonts w:ascii="Calibri" w:hAnsi="Calibri"/>
          <w:sz w:val="22"/>
          <w:szCs w:val="22"/>
          <w:lang w:val="en-US"/>
        </w:rPr>
        <w:t xml:space="preserve">: </w:t>
      </w:r>
      <w:r w:rsidR="00400A09">
        <w:rPr>
          <w:rFonts w:ascii="Calibri" w:hAnsi="Calibri"/>
          <w:sz w:val="22"/>
          <w:szCs w:val="22"/>
          <w:lang w:val="en-US"/>
        </w:rPr>
        <w:t>s</w:t>
      </w:r>
      <w:r w:rsidR="00400A09" w:rsidRPr="00400A09">
        <w:rPr>
          <w:rFonts w:ascii="Calibri" w:hAnsi="Calibri"/>
          <w:sz w:val="22"/>
          <w:szCs w:val="22"/>
          <w:lang w:val="en-US"/>
        </w:rPr>
        <w:t xml:space="preserve">ate actors at all levels </w:t>
      </w:r>
      <w:r w:rsidR="00400A09">
        <w:rPr>
          <w:rFonts w:ascii="Calibri" w:hAnsi="Calibri"/>
          <w:sz w:val="22"/>
          <w:szCs w:val="22"/>
          <w:lang w:val="en-US"/>
        </w:rPr>
        <w:t>(local, regional and national</w:t>
      </w:r>
      <w:r w:rsidR="00A60CCD">
        <w:rPr>
          <w:rFonts w:ascii="Calibri" w:hAnsi="Calibri"/>
          <w:sz w:val="22"/>
          <w:szCs w:val="22"/>
          <w:lang w:val="en-US"/>
        </w:rPr>
        <w:t>; including utilities</w:t>
      </w:r>
      <w:r w:rsidR="00400A09">
        <w:rPr>
          <w:rFonts w:ascii="Calibri" w:hAnsi="Calibri"/>
          <w:sz w:val="22"/>
          <w:szCs w:val="22"/>
          <w:lang w:val="en-US"/>
        </w:rPr>
        <w:t>).</w:t>
      </w:r>
    </w:p>
    <w:p w:rsidR="00A47073" w:rsidRDefault="001A7595">
      <w:pPr>
        <w:numPr>
          <w:ilvl w:val="0"/>
          <w:numId w:val="1"/>
        </w:numPr>
        <w:rPr>
          <w:rFonts w:ascii="Calibri" w:hAnsi="Calibri"/>
          <w:sz w:val="22"/>
          <w:szCs w:val="22"/>
          <w:lang w:val="en-US"/>
        </w:rPr>
      </w:pPr>
      <w:r>
        <w:rPr>
          <w:rFonts w:ascii="Calibri" w:hAnsi="Calibri"/>
          <w:sz w:val="22"/>
          <w:szCs w:val="22"/>
          <w:lang w:val="en-US"/>
        </w:rPr>
        <w:t>Non-profit and Non-government actors</w:t>
      </w:r>
      <w:r w:rsidR="00AE6AD5">
        <w:rPr>
          <w:rFonts w:ascii="Calibri" w:hAnsi="Calibri"/>
          <w:sz w:val="22"/>
          <w:szCs w:val="22"/>
          <w:lang w:val="en-US"/>
        </w:rPr>
        <w:t xml:space="preserve">: </w:t>
      </w:r>
      <w:r>
        <w:rPr>
          <w:rFonts w:ascii="Calibri" w:hAnsi="Calibri"/>
          <w:sz w:val="22"/>
          <w:szCs w:val="22"/>
          <w:lang w:val="en-US"/>
        </w:rPr>
        <w:t>Non governmental actors without a profit motive; NGOs, CBOs, “Local champions”, etc.</w:t>
      </w:r>
    </w:p>
    <w:p w:rsidR="000434DD" w:rsidRPr="00400A09" w:rsidRDefault="000434DD" w:rsidP="000434DD">
      <w:pPr>
        <w:numPr>
          <w:ilvl w:val="0"/>
          <w:numId w:val="1"/>
        </w:numPr>
        <w:rPr>
          <w:rFonts w:ascii="Calibri" w:hAnsi="Calibri"/>
          <w:sz w:val="22"/>
          <w:szCs w:val="22"/>
          <w:lang w:val="en-US"/>
        </w:rPr>
      </w:pPr>
      <w:r w:rsidRPr="00400A09">
        <w:rPr>
          <w:rFonts w:ascii="Calibri" w:hAnsi="Calibri"/>
          <w:sz w:val="22"/>
          <w:szCs w:val="22"/>
          <w:lang w:val="en-US"/>
        </w:rPr>
        <w:t>Foreign government through development aid agencies (FG)</w:t>
      </w:r>
    </w:p>
    <w:p w:rsidR="00A47073" w:rsidRDefault="00A47073">
      <w:pPr>
        <w:rPr>
          <w:rFonts w:ascii="Calibri" w:hAnsi="Calibri"/>
          <w:sz w:val="22"/>
          <w:szCs w:val="22"/>
          <w:lang w:val="en-US"/>
        </w:rPr>
      </w:pPr>
    </w:p>
    <w:p w:rsidR="00A47073" w:rsidRPr="0046580B" w:rsidRDefault="00A47073">
      <w:pPr>
        <w:rPr>
          <w:lang w:val="en-US"/>
        </w:rPr>
      </w:pPr>
      <w:r>
        <w:rPr>
          <w:rFonts w:ascii="Calibri" w:hAnsi="Calibri"/>
          <w:sz w:val="22"/>
          <w:szCs w:val="22"/>
          <w:lang w:val="en-US"/>
        </w:rPr>
        <w:t xml:space="preserve">Schematically </w:t>
      </w:r>
      <w:r w:rsidR="001C4ED3">
        <w:rPr>
          <w:rFonts w:ascii="Calibri" w:hAnsi="Calibri"/>
          <w:sz w:val="22"/>
          <w:szCs w:val="22"/>
          <w:lang w:val="en-US"/>
        </w:rPr>
        <w:t>their mutual relations can be depicted as follows</w:t>
      </w:r>
      <w:r>
        <w:rPr>
          <w:rFonts w:ascii="Calibri" w:hAnsi="Calibri"/>
          <w:sz w:val="22"/>
          <w:szCs w:val="22"/>
          <w:lang w:val="en-US"/>
        </w:rPr>
        <w:t>:</w:t>
      </w:r>
    </w:p>
    <w:p w:rsidR="00A47073" w:rsidRDefault="00AB5477">
      <w:pPr>
        <w:rPr>
          <w:rFonts w:ascii="Calibri" w:hAnsi="Calibri"/>
          <w:sz w:val="22"/>
          <w:szCs w:val="22"/>
          <w:lang w:val="en-US"/>
        </w:rPr>
      </w:pPr>
      <w:r>
        <w:rPr>
          <w:rFonts w:ascii="Calibri" w:hAnsi="Calibri"/>
          <w:noProof/>
          <w:sz w:val="22"/>
          <w:szCs w:val="22"/>
          <w:lang w:val="en-US" w:eastAsia="en-US" w:bidi="ar-SA"/>
        </w:rPr>
        <w:lastRenderedPageBreak/>
        <w:drawing>
          <wp:inline distT="0" distB="0" distL="0" distR="0">
            <wp:extent cx="3028950" cy="2266950"/>
            <wp:effectExtent l="0" t="0" r="0" b="0"/>
            <wp:docPr id="2" name="Picture 2" descr="san market sche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market schematic"/>
                    <pic:cNvPicPr>
                      <a:picLocks noChangeAspect="1" noChangeArrowheads="1"/>
                    </pic:cNvPicPr>
                  </pic:nvPicPr>
                  <pic:blipFill>
                    <a:blip r:embed="rId7" cstate="print"/>
                    <a:srcRect/>
                    <a:stretch>
                      <a:fillRect/>
                    </a:stretch>
                  </pic:blipFill>
                  <pic:spPr bwMode="auto">
                    <a:xfrm>
                      <a:off x="0" y="0"/>
                      <a:ext cx="3028950" cy="2266950"/>
                    </a:xfrm>
                    <a:prstGeom prst="rect">
                      <a:avLst/>
                    </a:prstGeom>
                    <a:noFill/>
                    <a:ln w="9525">
                      <a:noFill/>
                      <a:miter lim="800000"/>
                      <a:headEnd/>
                      <a:tailEnd/>
                    </a:ln>
                  </pic:spPr>
                </pic:pic>
              </a:graphicData>
            </a:graphic>
          </wp:inline>
        </w:drawing>
      </w:r>
    </w:p>
    <w:p w:rsidR="001C4ED3" w:rsidRPr="00040C32" w:rsidRDefault="00040C32">
      <w:pPr>
        <w:rPr>
          <w:rFonts w:ascii="Calibri" w:hAnsi="Calibri"/>
          <w:b/>
          <w:sz w:val="20"/>
          <w:szCs w:val="20"/>
          <w:lang w:val="en-US"/>
        </w:rPr>
      </w:pPr>
      <w:r>
        <w:rPr>
          <w:rFonts w:ascii="Calibri" w:hAnsi="Calibri"/>
          <w:b/>
          <w:sz w:val="20"/>
          <w:szCs w:val="20"/>
          <w:lang w:val="en-US"/>
        </w:rPr>
        <w:t>Figure 1, Sanitation market schematic</w:t>
      </w:r>
    </w:p>
    <w:p w:rsidR="00040C32" w:rsidRDefault="00040C32">
      <w:pPr>
        <w:rPr>
          <w:rFonts w:ascii="Calibri" w:hAnsi="Calibri"/>
          <w:sz w:val="22"/>
          <w:szCs w:val="22"/>
          <w:lang w:val="en-US"/>
        </w:rPr>
      </w:pPr>
    </w:p>
    <w:p w:rsidR="00A47073" w:rsidRDefault="00A47073">
      <w:pPr>
        <w:rPr>
          <w:rFonts w:ascii="Calibri" w:hAnsi="Calibri"/>
          <w:sz w:val="22"/>
          <w:szCs w:val="22"/>
          <w:lang w:val="en-US"/>
        </w:rPr>
      </w:pPr>
      <w:r>
        <w:rPr>
          <w:rFonts w:ascii="Calibri" w:hAnsi="Calibri"/>
          <w:sz w:val="22"/>
          <w:szCs w:val="22"/>
          <w:lang w:val="en-US"/>
        </w:rPr>
        <w:t xml:space="preserve">The schematic representation shows </w:t>
      </w:r>
      <w:r w:rsidR="00040C32">
        <w:rPr>
          <w:rFonts w:ascii="Calibri" w:hAnsi="Calibri"/>
          <w:sz w:val="22"/>
          <w:szCs w:val="22"/>
          <w:lang w:val="en-US"/>
        </w:rPr>
        <w:t xml:space="preserve">how </w:t>
      </w:r>
      <w:r>
        <w:rPr>
          <w:rFonts w:ascii="Calibri" w:hAnsi="Calibri"/>
          <w:sz w:val="22"/>
          <w:szCs w:val="22"/>
          <w:lang w:val="en-US"/>
        </w:rPr>
        <w:t xml:space="preserve">each of the three main stakeholders </w:t>
      </w:r>
      <w:r w:rsidR="001C4ED3">
        <w:rPr>
          <w:rFonts w:ascii="Calibri" w:hAnsi="Calibri"/>
          <w:sz w:val="22"/>
          <w:szCs w:val="22"/>
          <w:lang w:val="en-US"/>
        </w:rPr>
        <w:t>has</w:t>
      </w:r>
      <w:r>
        <w:rPr>
          <w:rFonts w:ascii="Calibri" w:hAnsi="Calibri"/>
          <w:sz w:val="22"/>
          <w:szCs w:val="22"/>
          <w:lang w:val="en-US"/>
        </w:rPr>
        <w:t xml:space="preserve"> relations with each other, and that the NGO sector can “dock” with any of the three based on their working style and priorities.</w:t>
      </w:r>
      <w:r w:rsidR="00040C32">
        <w:rPr>
          <w:rFonts w:ascii="Calibri" w:hAnsi="Calibri"/>
          <w:sz w:val="22"/>
          <w:szCs w:val="22"/>
          <w:lang w:val="en-US"/>
        </w:rPr>
        <w:t xml:space="preserve"> The work of foreign governments goes either directly through the host government or via a development agency, which </w:t>
      </w:r>
      <w:r w:rsidR="00793E83">
        <w:rPr>
          <w:rFonts w:ascii="Calibri" w:hAnsi="Calibri"/>
          <w:sz w:val="22"/>
          <w:szCs w:val="22"/>
          <w:lang w:val="en-US"/>
        </w:rPr>
        <w:t xml:space="preserve">in the figure </w:t>
      </w:r>
      <w:r w:rsidR="00040C32">
        <w:rPr>
          <w:rFonts w:ascii="Calibri" w:hAnsi="Calibri"/>
          <w:sz w:val="22"/>
          <w:szCs w:val="22"/>
          <w:lang w:val="en-US"/>
        </w:rPr>
        <w:t>has been included in the “N” group for clarity.</w:t>
      </w:r>
      <w:r w:rsidR="00793E83">
        <w:rPr>
          <w:rFonts w:ascii="Calibri" w:hAnsi="Calibri"/>
          <w:sz w:val="22"/>
          <w:szCs w:val="22"/>
          <w:lang w:val="en-US"/>
        </w:rPr>
        <w:t xml:space="preserve"> </w:t>
      </w:r>
      <w:r>
        <w:rPr>
          <w:rFonts w:ascii="Calibri" w:hAnsi="Calibri"/>
          <w:sz w:val="22"/>
          <w:szCs w:val="22"/>
          <w:lang w:val="en-US"/>
        </w:rPr>
        <w:t>This schema is the same for rural and (peri)-urban settings, but, as we will discuss later, the relations and interactions can be very different in different settings.</w:t>
      </w:r>
    </w:p>
    <w:p w:rsidR="000F26C3" w:rsidRDefault="000F26C3">
      <w:pPr>
        <w:rPr>
          <w:rFonts w:ascii="Calibri" w:hAnsi="Calibri"/>
          <w:sz w:val="22"/>
          <w:szCs w:val="22"/>
          <w:lang w:val="en-US"/>
        </w:rPr>
      </w:pPr>
    </w:p>
    <w:p w:rsidR="00A47073" w:rsidRDefault="00A47073">
      <w:pPr>
        <w:rPr>
          <w:rFonts w:ascii="Calibri" w:hAnsi="Calibri"/>
          <w:sz w:val="22"/>
          <w:szCs w:val="22"/>
          <w:lang w:val="en-US"/>
        </w:rPr>
      </w:pPr>
      <w:r>
        <w:rPr>
          <w:rFonts w:ascii="Calibri" w:hAnsi="Calibri"/>
          <w:b/>
          <w:bCs/>
          <w:i/>
          <w:iCs/>
          <w:lang w:val="en-US"/>
        </w:rPr>
        <w:t>Types of products and services</w:t>
      </w:r>
    </w:p>
    <w:p w:rsidR="00A47073" w:rsidRDefault="00A47073">
      <w:pPr>
        <w:rPr>
          <w:rFonts w:ascii="Calibri" w:hAnsi="Calibri"/>
          <w:sz w:val="22"/>
          <w:szCs w:val="22"/>
          <w:lang w:val="en-US"/>
        </w:rPr>
      </w:pPr>
    </w:p>
    <w:p w:rsidR="00A47073" w:rsidRDefault="00A47073">
      <w:pPr>
        <w:rPr>
          <w:rFonts w:ascii="Calibri" w:hAnsi="Calibri"/>
          <w:i/>
          <w:iCs/>
          <w:sz w:val="22"/>
          <w:szCs w:val="22"/>
          <w:lang w:val="en-US"/>
        </w:rPr>
      </w:pPr>
      <w:r>
        <w:rPr>
          <w:rFonts w:ascii="Calibri" w:hAnsi="Calibri"/>
          <w:sz w:val="22"/>
          <w:szCs w:val="22"/>
          <w:lang w:val="en-US"/>
        </w:rPr>
        <w:t xml:space="preserve">For this </w:t>
      </w:r>
      <w:r w:rsidR="00C54A01">
        <w:rPr>
          <w:rFonts w:ascii="Calibri" w:hAnsi="Calibri"/>
          <w:sz w:val="22"/>
          <w:szCs w:val="22"/>
          <w:lang w:val="en-US"/>
        </w:rPr>
        <w:t>document</w:t>
      </w:r>
      <w:r>
        <w:rPr>
          <w:rFonts w:ascii="Calibri" w:hAnsi="Calibri"/>
          <w:sz w:val="22"/>
          <w:szCs w:val="22"/>
          <w:lang w:val="en-US"/>
        </w:rPr>
        <w:t>, we would like to make a distinction between two groups of products and services. As any distinction, it is not perfect and some people may disagree. The two types that we define are:</w:t>
      </w:r>
    </w:p>
    <w:p w:rsidR="00A47073" w:rsidRPr="001C4ED3" w:rsidRDefault="00A47073">
      <w:pPr>
        <w:numPr>
          <w:ilvl w:val="0"/>
          <w:numId w:val="2"/>
        </w:numPr>
        <w:rPr>
          <w:rFonts w:ascii="Calibri" w:hAnsi="Calibri"/>
          <w:b/>
          <w:sz w:val="22"/>
          <w:szCs w:val="22"/>
          <w:lang w:val="en-US"/>
        </w:rPr>
      </w:pPr>
      <w:r w:rsidRPr="001C4ED3">
        <w:rPr>
          <w:rFonts w:ascii="Calibri" w:hAnsi="Calibri"/>
          <w:b/>
          <w:i/>
          <w:iCs/>
          <w:sz w:val="22"/>
          <w:szCs w:val="22"/>
          <w:lang w:val="en-US"/>
        </w:rPr>
        <w:t>Front-end products</w:t>
      </w:r>
    </w:p>
    <w:p w:rsidR="00A47073" w:rsidRDefault="00A47073">
      <w:pPr>
        <w:tabs>
          <w:tab w:val="left" w:pos="8790"/>
        </w:tabs>
        <w:rPr>
          <w:rFonts w:ascii="Calibri" w:hAnsi="Calibri"/>
          <w:i/>
          <w:iCs/>
          <w:sz w:val="22"/>
          <w:szCs w:val="22"/>
          <w:lang w:val="en-US"/>
        </w:rPr>
      </w:pPr>
      <w:r>
        <w:rPr>
          <w:rFonts w:ascii="Calibri" w:hAnsi="Calibri"/>
          <w:sz w:val="22"/>
          <w:szCs w:val="22"/>
          <w:lang w:val="en-US"/>
        </w:rPr>
        <w:t xml:space="preserve">This is the hardware </w:t>
      </w:r>
      <w:r w:rsidR="00471983">
        <w:rPr>
          <w:rFonts w:ascii="Calibri" w:hAnsi="Calibri"/>
          <w:sz w:val="22"/>
          <w:szCs w:val="22"/>
          <w:lang w:val="en-US"/>
        </w:rPr>
        <w:t xml:space="preserve">and the services </w:t>
      </w:r>
      <w:r>
        <w:rPr>
          <w:rFonts w:ascii="Calibri" w:hAnsi="Calibri"/>
          <w:sz w:val="22"/>
          <w:szCs w:val="22"/>
          <w:lang w:val="en-US"/>
        </w:rPr>
        <w:t xml:space="preserve">that </w:t>
      </w:r>
      <w:r w:rsidR="00471983">
        <w:rPr>
          <w:rFonts w:ascii="Calibri" w:hAnsi="Calibri"/>
          <w:sz w:val="22"/>
          <w:szCs w:val="22"/>
          <w:lang w:val="en-US"/>
        </w:rPr>
        <w:t xml:space="preserve">are </w:t>
      </w:r>
      <w:r>
        <w:rPr>
          <w:rFonts w:ascii="Calibri" w:hAnsi="Calibri"/>
          <w:sz w:val="22"/>
          <w:szCs w:val="22"/>
          <w:lang w:val="en-US"/>
        </w:rPr>
        <w:t xml:space="preserve">usually bought by the individual end users, such as </w:t>
      </w:r>
      <w:r w:rsidR="00471983">
        <w:rPr>
          <w:rFonts w:ascii="Calibri" w:hAnsi="Calibri"/>
          <w:sz w:val="22"/>
          <w:szCs w:val="22"/>
          <w:lang w:val="en-US"/>
        </w:rPr>
        <w:t>a toilet or a</w:t>
      </w:r>
      <w:r w:rsidR="001C4ED3">
        <w:rPr>
          <w:rFonts w:ascii="Calibri" w:hAnsi="Calibri"/>
          <w:sz w:val="22"/>
          <w:szCs w:val="22"/>
          <w:lang w:val="en-US"/>
        </w:rPr>
        <w:t>n</w:t>
      </w:r>
      <w:r w:rsidR="00471983">
        <w:rPr>
          <w:rFonts w:ascii="Calibri" w:hAnsi="Calibri"/>
          <w:sz w:val="22"/>
          <w:szCs w:val="22"/>
          <w:lang w:val="en-US"/>
        </w:rPr>
        <w:t xml:space="preserve"> on-site sanitation system </w:t>
      </w:r>
      <w:r w:rsidR="00471983" w:rsidRPr="00793E83">
        <w:rPr>
          <w:rFonts w:ascii="Calibri" w:hAnsi="Calibri"/>
          <w:i/>
          <w:sz w:val="22"/>
          <w:szCs w:val="22"/>
          <w:lang w:val="en-US"/>
        </w:rPr>
        <w:t>e.g</w:t>
      </w:r>
      <w:r w:rsidR="00471983">
        <w:rPr>
          <w:rFonts w:ascii="Calibri" w:hAnsi="Calibri"/>
          <w:sz w:val="22"/>
          <w:szCs w:val="22"/>
          <w:lang w:val="en-US"/>
        </w:rPr>
        <w:t xml:space="preserve">. flush toilet, pit latrine, </w:t>
      </w:r>
      <w:r>
        <w:rPr>
          <w:rFonts w:ascii="Calibri" w:hAnsi="Calibri"/>
          <w:sz w:val="22"/>
          <w:szCs w:val="22"/>
          <w:lang w:val="en-US"/>
        </w:rPr>
        <w:t>septic tank</w:t>
      </w:r>
      <w:r w:rsidR="00471983">
        <w:rPr>
          <w:rFonts w:ascii="Calibri" w:hAnsi="Calibri"/>
          <w:sz w:val="22"/>
          <w:szCs w:val="22"/>
          <w:lang w:val="en-US"/>
        </w:rPr>
        <w:t>,</w:t>
      </w:r>
      <w:r>
        <w:rPr>
          <w:rFonts w:ascii="Calibri" w:hAnsi="Calibri"/>
          <w:sz w:val="22"/>
          <w:szCs w:val="22"/>
          <w:lang w:val="en-US"/>
        </w:rPr>
        <w:t xml:space="preserve"> etc.</w:t>
      </w:r>
    </w:p>
    <w:p w:rsidR="00A47073" w:rsidRPr="001C4ED3" w:rsidRDefault="00A47073">
      <w:pPr>
        <w:numPr>
          <w:ilvl w:val="0"/>
          <w:numId w:val="2"/>
        </w:numPr>
        <w:rPr>
          <w:rFonts w:ascii="Calibri" w:hAnsi="Calibri"/>
          <w:b/>
          <w:sz w:val="22"/>
          <w:szCs w:val="22"/>
          <w:lang w:val="en-US"/>
        </w:rPr>
      </w:pPr>
      <w:r w:rsidRPr="001C4ED3">
        <w:rPr>
          <w:rFonts w:ascii="Calibri" w:hAnsi="Calibri"/>
          <w:b/>
          <w:i/>
          <w:iCs/>
          <w:sz w:val="22"/>
          <w:szCs w:val="22"/>
          <w:lang w:val="en-US"/>
        </w:rPr>
        <w:t>Back-end products</w:t>
      </w:r>
    </w:p>
    <w:p w:rsidR="00471983" w:rsidRDefault="00A47073">
      <w:pPr>
        <w:rPr>
          <w:rFonts w:ascii="Calibri" w:hAnsi="Calibri"/>
          <w:sz w:val="22"/>
          <w:szCs w:val="22"/>
          <w:lang w:val="en-US"/>
        </w:rPr>
      </w:pPr>
      <w:r>
        <w:rPr>
          <w:rFonts w:ascii="Calibri" w:hAnsi="Calibri"/>
          <w:sz w:val="22"/>
          <w:szCs w:val="22"/>
          <w:lang w:val="en-US"/>
        </w:rPr>
        <w:t xml:space="preserve">These are </w:t>
      </w:r>
      <w:r w:rsidR="00471983">
        <w:rPr>
          <w:rFonts w:ascii="Calibri" w:hAnsi="Calibri"/>
          <w:sz w:val="22"/>
          <w:szCs w:val="22"/>
          <w:lang w:val="en-US"/>
        </w:rPr>
        <w:t xml:space="preserve">the hardware and services related to the </w:t>
      </w:r>
      <w:r>
        <w:rPr>
          <w:rFonts w:ascii="Calibri" w:hAnsi="Calibri"/>
          <w:sz w:val="22"/>
          <w:szCs w:val="22"/>
          <w:lang w:val="en-US"/>
        </w:rPr>
        <w:t>c</w:t>
      </w:r>
      <w:r w:rsidR="001C4ED3">
        <w:rPr>
          <w:rFonts w:ascii="Calibri" w:hAnsi="Calibri"/>
          <w:sz w:val="22"/>
          <w:szCs w:val="22"/>
          <w:lang w:val="en-US"/>
        </w:rPr>
        <w:t>onveyance and treatment systems</w:t>
      </w:r>
      <w:r w:rsidR="00471983">
        <w:rPr>
          <w:rFonts w:ascii="Calibri" w:hAnsi="Calibri"/>
          <w:sz w:val="22"/>
          <w:szCs w:val="22"/>
          <w:lang w:val="en-US"/>
        </w:rPr>
        <w:t xml:space="preserve">. Back-end products can again be </w:t>
      </w:r>
      <w:r w:rsidR="00B86BE9">
        <w:rPr>
          <w:rFonts w:ascii="Calibri" w:hAnsi="Calibri"/>
          <w:sz w:val="22"/>
          <w:szCs w:val="22"/>
          <w:lang w:val="en-US"/>
        </w:rPr>
        <w:t>divided</w:t>
      </w:r>
      <w:r w:rsidR="00471983">
        <w:rPr>
          <w:rFonts w:ascii="Calibri" w:hAnsi="Calibri"/>
          <w:sz w:val="22"/>
          <w:szCs w:val="22"/>
          <w:lang w:val="en-US"/>
        </w:rPr>
        <w:t xml:space="preserve"> into two very distinct types:</w:t>
      </w:r>
    </w:p>
    <w:p w:rsidR="00471983" w:rsidRDefault="00471983" w:rsidP="001C4ED3">
      <w:pPr>
        <w:ind w:left="705"/>
        <w:rPr>
          <w:rFonts w:ascii="Calibri" w:hAnsi="Calibri"/>
          <w:sz w:val="22"/>
          <w:szCs w:val="22"/>
          <w:lang w:val="en-US"/>
        </w:rPr>
      </w:pPr>
      <w:r>
        <w:rPr>
          <w:rFonts w:ascii="Calibri" w:hAnsi="Calibri"/>
          <w:sz w:val="22"/>
          <w:szCs w:val="22"/>
          <w:lang w:val="en-US"/>
        </w:rPr>
        <w:t>2.1 Sewer-based back-end products including the sewerage network and connected treatment and reuse or disposal systems</w:t>
      </w:r>
      <w:r w:rsidR="00A0349D">
        <w:rPr>
          <w:rFonts w:ascii="Calibri" w:hAnsi="Calibri"/>
          <w:sz w:val="22"/>
          <w:szCs w:val="22"/>
          <w:lang w:val="en-US"/>
        </w:rPr>
        <w:t>.</w:t>
      </w:r>
    </w:p>
    <w:p w:rsidR="00A47073" w:rsidRDefault="00471983" w:rsidP="001C4ED3">
      <w:pPr>
        <w:ind w:left="705"/>
        <w:rPr>
          <w:rFonts w:ascii="Calibri" w:hAnsi="Calibri"/>
          <w:sz w:val="22"/>
          <w:szCs w:val="22"/>
          <w:lang w:val="en-US"/>
        </w:rPr>
      </w:pPr>
      <w:r>
        <w:rPr>
          <w:rFonts w:ascii="Calibri" w:hAnsi="Calibri"/>
          <w:sz w:val="22"/>
          <w:szCs w:val="22"/>
          <w:lang w:val="en-US"/>
        </w:rPr>
        <w:t>2.2. Non-sewer</w:t>
      </w:r>
      <w:r w:rsidR="00B86BE9">
        <w:rPr>
          <w:rFonts w:ascii="Calibri" w:hAnsi="Calibri"/>
          <w:sz w:val="22"/>
          <w:szCs w:val="22"/>
          <w:lang w:val="en-US"/>
        </w:rPr>
        <w:t>-based</w:t>
      </w:r>
      <w:r>
        <w:rPr>
          <w:rFonts w:ascii="Calibri" w:hAnsi="Calibri"/>
          <w:sz w:val="22"/>
          <w:szCs w:val="22"/>
          <w:lang w:val="en-US"/>
        </w:rPr>
        <w:t xml:space="preserve"> back-end products that collect, treat, and reuse or dispose faecal sludge and excreta from </w:t>
      </w:r>
      <w:r w:rsidR="00B86BE9">
        <w:rPr>
          <w:rFonts w:ascii="Calibri" w:hAnsi="Calibri"/>
          <w:sz w:val="22"/>
          <w:szCs w:val="22"/>
          <w:lang w:val="en-US"/>
        </w:rPr>
        <w:t>on-site sanitation systems</w:t>
      </w:r>
      <w:r w:rsidR="00A0349D">
        <w:rPr>
          <w:rFonts w:ascii="Calibri" w:hAnsi="Calibri"/>
          <w:sz w:val="22"/>
          <w:szCs w:val="22"/>
          <w:lang w:val="en-US"/>
        </w:rPr>
        <w:t>.</w:t>
      </w:r>
    </w:p>
    <w:p w:rsidR="00A47073" w:rsidRDefault="00A47073">
      <w:pPr>
        <w:rPr>
          <w:rFonts w:ascii="Calibri" w:hAnsi="Calibri"/>
          <w:sz w:val="22"/>
          <w:szCs w:val="22"/>
          <w:lang w:val="en-US"/>
        </w:rPr>
      </w:pPr>
    </w:p>
    <w:p w:rsidR="00A47073" w:rsidRDefault="00B86BE9">
      <w:pPr>
        <w:rPr>
          <w:rFonts w:ascii="Calibri" w:hAnsi="Calibri"/>
          <w:sz w:val="22"/>
          <w:szCs w:val="22"/>
          <w:lang w:val="en-US"/>
        </w:rPr>
      </w:pPr>
      <w:r>
        <w:rPr>
          <w:rFonts w:ascii="Calibri" w:hAnsi="Calibri"/>
          <w:sz w:val="22"/>
          <w:szCs w:val="22"/>
          <w:lang w:val="en-US"/>
        </w:rPr>
        <w:t>This distinction is important because</w:t>
      </w:r>
      <w:r w:rsidR="00A47073">
        <w:rPr>
          <w:rFonts w:ascii="Calibri" w:hAnsi="Calibri"/>
          <w:sz w:val="22"/>
          <w:szCs w:val="22"/>
          <w:lang w:val="en-US"/>
        </w:rPr>
        <w:t xml:space="preserve"> the market for </w:t>
      </w:r>
      <w:r>
        <w:rPr>
          <w:rFonts w:ascii="Calibri" w:hAnsi="Calibri"/>
          <w:sz w:val="22"/>
          <w:szCs w:val="22"/>
          <w:lang w:val="en-US"/>
        </w:rPr>
        <w:t>front</w:t>
      </w:r>
      <w:r w:rsidR="00A47073">
        <w:rPr>
          <w:rFonts w:ascii="Calibri" w:hAnsi="Calibri"/>
          <w:sz w:val="22"/>
          <w:szCs w:val="22"/>
          <w:lang w:val="en-US"/>
        </w:rPr>
        <w:t xml:space="preserve">-end products is less complex in terms of </w:t>
      </w:r>
      <w:r>
        <w:rPr>
          <w:rFonts w:ascii="Calibri" w:hAnsi="Calibri"/>
          <w:sz w:val="22"/>
          <w:szCs w:val="22"/>
          <w:lang w:val="en-US"/>
        </w:rPr>
        <w:t xml:space="preserve">hardware and </w:t>
      </w:r>
      <w:r w:rsidR="00C54A01">
        <w:rPr>
          <w:rFonts w:ascii="Calibri" w:hAnsi="Calibri"/>
          <w:sz w:val="22"/>
          <w:szCs w:val="22"/>
          <w:lang w:val="en-US"/>
        </w:rPr>
        <w:t>organization</w:t>
      </w:r>
      <w:r w:rsidR="00C54A01">
        <w:rPr>
          <w:rFonts w:ascii="Calibri" w:hAnsi="Calibri"/>
          <w:sz w:val="22"/>
          <w:szCs w:val="22"/>
          <w:lang w:val="en-US"/>
        </w:rPr>
        <w:t xml:space="preserve"> </w:t>
      </w:r>
      <w:r>
        <w:rPr>
          <w:rFonts w:ascii="Calibri" w:hAnsi="Calibri"/>
          <w:sz w:val="22"/>
          <w:szCs w:val="22"/>
          <w:lang w:val="en-US"/>
        </w:rPr>
        <w:t xml:space="preserve">involved </w:t>
      </w:r>
      <w:r w:rsidR="00A47073">
        <w:rPr>
          <w:rFonts w:ascii="Calibri" w:hAnsi="Calibri"/>
          <w:sz w:val="22"/>
          <w:szCs w:val="22"/>
          <w:lang w:val="en-US"/>
        </w:rPr>
        <w:t xml:space="preserve">than the market for back-end </w:t>
      </w:r>
      <w:r>
        <w:rPr>
          <w:rFonts w:ascii="Calibri" w:hAnsi="Calibri"/>
          <w:sz w:val="22"/>
          <w:szCs w:val="22"/>
          <w:lang w:val="en-US"/>
        </w:rPr>
        <w:t>products</w:t>
      </w:r>
      <w:r w:rsidR="00A47073">
        <w:rPr>
          <w:rFonts w:ascii="Calibri" w:hAnsi="Calibri"/>
          <w:sz w:val="22"/>
          <w:szCs w:val="22"/>
          <w:lang w:val="en-US"/>
        </w:rPr>
        <w:t xml:space="preserve">. The former usually involves transactions between one user and one entrepreneur, where the latter usually involves </w:t>
      </w:r>
      <w:r>
        <w:rPr>
          <w:rFonts w:ascii="Calibri" w:hAnsi="Calibri"/>
          <w:sz w:val="22"/>
          <w:szCs w:val="22"/>
          <w:lang w:val="en-US"/>
        </w:rPr>
        <w:t xml:space="preserve">a larger </w:t>
      </w:r>
      <w:r w:rsidR="00A47073">
        <w:rPr>
          <w:rFonts w:ascii="Calibri" w:hAnsi="Calibri"/>
          <w:sz w:val="22"/>
          <w:szCs w:val="22"/>
          <w:lang w:val="en-US"/>
        </w:rPr>
        <w:t xml:space="preserve">group of users, entrepreneurs and </w:t>
      </w:r>
      <w:r>
        <w:rPr>
          <w:rFonts w:ascii="Calibri" w:hAnsi="Calibri"/>
          <w:sz w:val="22"/>
          <w:szCs w:val="22"/>
          <w:lang w:val="en-US"/>
        </w:rPr>
        <w:t>authorities</w:t>
      </w:r>
      <w:r w:rsidR="00A47073">
        <w:rPr>
          <w:rFonts w:ascii="Calibri" w:hAnsi="Calibri"/>
          <w:sz w:val="22"/>
          <w:szCs w:val="22"/>
          <w:lang w:val="en-US"/>
        </w:rPr>
        <w:t>.</w:t>
      </w:r>
      <w:r w:rsidR="00B95857">
        <w:rPr>
          <w:rFonts w:ascii="Calibri" w:hAnsi="Calibri"/>
          <w:sz w:val="22"/>
          <w:szCs w:val="22"/>
          <w:lang w:val="en-US"/>
        </w:rPr>
        <w:t xml:space="preserve"> This means that for back-end services</w:t>
      </w:r>
      <w:r w:rsidR="00793E83">
        <w:rPr>
          <w:rFonts w:ascii="Calibri" w:hAnsi="Calibri"/>
          <w:sz w:val="22"/>
          <w:szCs w:val="22"/>
          <w:lang w:val="en-US"/>
        </w:rPr>
        <w:t>,</w:t>
      </w:r>
      <w:r w:rsidR="00B95857">
        <w:rPr>
          <w:rFonts w:ascii="Calibri" w:hAnsi="Calibri"/>
          <w:sz w:val="22"/>
          <w:szCs w:val="22"/>
          <w:lang w:val="en-US"/>
        </w:rPr>
        <w:t xml:space="preserve"> normally</w:t>
      </w:r>
      <w:r w:rsidR="00793E83">
        <w:rPr>
          <w:rFonts w:ascii="Calibri" w:hAnsi="Calibri"/>
          <w:sz w:val="22"/>
          <w:szCs w:val="22"/>
          <w:lang w:val="en-US"/>
        </w:rPr>
        <w:t>,</w:t>
      </w:r>
      <w:r w:rsidR="00B95857">
        <w:rPr>
          <w:rFonts w:ascii="Calibri" w:hAnsi="Calibri"/>
          <w:sz w:val="22"/>
          <w:szCs w:val="22"/>
          <w:lang w:val="en-US"/>
        </w:rPr>
        <w:t xml:space="preserve"> a form of collective funding (taxes or tariffs) is required.</w:t>
      </w:r>
      <w:r w:rsidR="00A47073">
        <w:rPr>
          <w:rFonts w:ascii="Calibri" w:hAnsi="Calibri"/>
          <w:sz w:val="22"/>
          <w:szCs w:val="22"/>
          <w:lang w:val="en-US"/>
        </w:rPr>
        <w:t xml:space="preserve"> One of the reasons that rural sanitation projects are often relatively simpler is that often little or no back-end services are included.</w:t>
      </w:r>
    </w:p>
    <w:p w:rsidR="0046580B" w:rsidRDefault="0046580B">
      <w:pPr>
        <w:rPr>
          <w:rFonts w:ascii="Calibri" w:hAnsi="Calibri"/>
          <w:sz w:val="22"/>
          <w:szCs w:val="22"/>
          <w:lang w:val="en-US"/>
        </w:rPr>
      </w:pPr>
    </w:p>
    <w:p w:rsidR="00A47073" w:rsidRDefault="00A47073">
      <w:pPr>
        <w:rPr>
          <w:rFonts w:ascii="Calibri" w:hAnsi="Calibri"/>
          <w:b/>
          <w:bCs/>
          <w:i/>
          <w:iCs/>
          <w:lang w:val="en-US"/>
        </w:rPr>
      </w:pPr>
      <w:r>
        <w:rPr>
          <w:rFonts w:ascii="Calibri" w:hAnsi="Calibri"/>
          <w:b/>
          <w:bCs/>
          <w:i/>
          <w:iCs/>
          <w:lang w:val="en-US"/>
        </w:rPr>
        <w:t>Main actors' motivations and challenges</w:t>
      </w:r>
    </w:p>
    <w:p w:rsidR="00A47073" w:rsidRDefault="00A47073">
      <w:pPr>
        <w:rPr>
          <w:rFonts w:ascii="Calibri" w:hAnsi="Calibri"/>
          <w:b/>
          <w:bCs/>
          <w:i/>
          <w:iCs/>
          <w:lang w:val="en-US"/>
        </w:rPr>
      </w:pPr>
    </w:p>
    <w:p w:rsidR="00A47073" w:rsidRDefault="00A47073">
      <w:pPr>
        <w:rPr>
          <w:rFonts w:ascii="Calibri" w:hAnsi="Calibri"/>
          <w:b/>
          <w:bCs/>
          <w:sz w:val="22"/>
          <w:szCs w:val="22"/>
          <w:lang w:val="en-US"/>
        </w:rPr>
      </w:pPr>
      <w:r>
        <w:rPr>
          <w:rFonts w:ascii="Calibri" w:hAnsi="Calibri"/>
          <w:b/>
          <w:bCs/>
          <w:sz w:val="22"/>
          <w:szCs w:val="22"/>
          <w:lang w:val="en-US"/>
        </w:rPr>
        <w:t>Population</w:t>
      </w:r>
    </w:p>
    <w:p w:rsidR="00450820" w:rsidRDefault="00450820">
      <w:pPr>
        <w:rPr>
          <w:rFonts w:ascii="Calibri" w:hAnsi="Calibri"/>
          <w:bCs/>
          <w:sz w:val="22"/>
          <w:szCs w:val="22"/>
          <w:lang w:val="en-US"/>
        </w:rPr>
      </w:pPr>
      <w:r>
        <w:rPr>
          <w:rFonts w:ascii="Calibri" w:hAnsi="Calibri"/>
          <w:bCs/>
          <w:sz w:val="22"/>
          <w:szCs w:val="22"/>
          <w:lang w:val="en-US"/>
        </w:rPr>
        <w:t xml:space="preserve">They are the end users of all sanitation services. </w:t>
      </w:r>
      <w:r w:rsidR="00C54A01">
        <w:rPr>
          <w:rFonts w:ascii="Calibri" w:hAnsi="Calibri"/>
          <w:bCs/>
          <w:sz w:val="22"/>
          <w:szCs w:val="22"/>
          <w:lang w:val="en-US"/>
        </w:rPr>
        <w:t>The overall goal should be for the population of a country to improve</w:t>
      </w:r>
      <w:r>
        <w:rPr>
          <w:rFonts w:ascii="Calibri" w:hAnsi="Calibri"/>
          <w:bCs/>
          <w:sz w:val="22"/>
          <w:szCs w:val="22"/>
          <w:lang w:val="en-US"/>
        </w:rPr>
        <w:t xml:space="preserve"> their health and economic status through sanitation. From a market perspective, they are the customer and pay for products and services.</w:t>
      </w:r>
    </w:p>
    <w:p w:rsidR="00450820" w:rsidRPr="00450820" w:rsidRDefault="00450820">
      <w:pPr>
        <w:rPr>
          <w:rFonts w:ascii="Calibri" w:hAnsi="Calibri"/>
          <w:sz w:val="22"/>
          <w:szCs w:val="22"/>
          <w:lang w:val="en-US"/>
        </w:rPr>
      </w:pPr>
    </w:p>
    <w:p w:rsidR="00A47073" w:rsidRDefault="00A47073">
      <w:pPr>
        <w:rPr>
          <w:rFonts w:ascii="Calibri" w:hAnsi="Calibri"/>
          <w:sz w:val="22"/>
          <w:szCs w:val="22"/>
          <w:lang w:val="en-US"/>
        </w:rPr>
      </w:pPr>
      <w:r>
        <w:rPr>
          <w:rFonts w:ascii="Calibri" w:hAnsi="Calibri"/>
          <w:i/>
          <w:iCs/>
          <w:sz w:val="22"/>
          <w:szCs w:val="22"/>
          <w:lang w:val="en-US"/>
        </w:rPr>
        <w:lastRenderedPageBreak/>
        <w:t>Motivations:</w:t>
      </w:r>
    </w:p>
    <w:p w:rsidR="00A47073" w:rsidRDefault="00A47073" w:rsidP="00B86BE9">
      <w:pPr>
        <w:rPr>
          <w:rFonts w:ascii="Calibri" w:hAnsi="Calibri"/>
          <w:sz w:val="22"/>
          <w:szCs w:val="22"/>
          <w:lang w:val="en-US"/>
        </w:rPr>
      </w:pPr>
      <w:r>
        <w:rPr>
          <w:rFonts w:ascii="Calibri" w:hAnsi="Calibri"/>
          <w:sz w:val="22"/>
          <w:szCs w:val="22"/>
          <w:lang w:val="en-US"/>
        </w:rPr>
        <w:t>Depend mainly on their aspirations, which include cultural preferences</w:t>
      </w:r>
      <w:r w:rsidR="00B86BE9">
        <w:rPr>
          <w:rFonts w:ascii="Calibri" w:hAnsi="Calibri"/>
          <w:sz w:val="22"/>
          <w:szCs w:val="22"/>
          <w:lang w:val="en-US"/>
        </w:rPr>
        <w:t xml:space="preserve"> and awareness.</w:t>
      </w:r>
    </w:p>
    <w:p w:rsidR="00B86BE9" w:rsidRDefault="00B86BE9">
      <w:pPr>
        <w:numPr>
          <w:ilvl w:val="0"/>
          <w:numId w:val="3"/>
        </w:numPr>
        <w:rPr>
          <w:rFonts w:ascii="Calibri" w:hAnsi="Calibri"/>
          <w:sz w:val="22"/>
          <w:szCs w:val="22"/>
          <w:lang w:val="en-US"/>
        </w:rPr>
      </w:pPr>
      <w:r>
        <w:rPr>
          <w:rFonts w:ascii="Calibri" w:hAnsi="Calibri"/>
          <w:sz w:val="22"/>
          <w:szCs w:val="22"/>
          <w:lang w:val="en-US"/>
        </w:rPr>
        <w:t>Privacy</w:t>
      </w:r>
    </w:p>
    <w:p w:rsidR="00B86BE9" w:rsidRDefault="00B86BE9">
      <w:pPr>
        <w:numPr>
          <w:ilvl w:val="0"/>
          <w:numId w:val="3"/>
        </w:numPr>
        <w:rPr>
          <w:rFonts w:ascii="Calibri" w:hAnsi="Calibri"/>
          <w:sz w:val="22"/>
          <w:szCs w:val="22"/>
          <w:lang w:val="en-US"/>
        </w:rPr>
      </w:pPr>
      <w:r>
        <w:rPr>
          <w:rFonts w:ascii="Calibri" w:hAnsi="Calibri"/>
          <w:sz w:val="22"/>
          <w:szCs w:val="22"/>
          <w:lang w:val="en-US"/>
        </w:rPr>
        <w:t>Convenience</w:t>
      </w:r>
    </w:p>
    <w:p w:rsidR="00B86BE9" w:rsidRDefault="00B86BE9">
      <w:pPr>
        <w:numPr>
          <w:ilvl w:val="0"/>
          <w:numId w:val="3"/>
        </w:numPr>
        <w:rPr>
          <w:rFonts w:ascii="Calibri" w:hAnsi="Calibri"/>
          <w:sz w:val="22"/>
          <w:szCs w:val="22"/>
          <w:lang w:val="en-US"/>
        </w:rPr>
      </w:pPr>
      <w:r>
        <w:rPr>
          <w:rFonts w:ascii="Calibri" w:hAnsi="Calibri"/>
          <w:sz w:val="22"/>
          <w:szCs w:val="22"/>
          <w:lang w:val="en-US"/>
        </w:rPr>
        <w:t xml:space="preserve">Improved hygiene (overall </w:t>
      </w:r>
      <w:r w:rsidR="00A47073">
        <w:rPr>
          <w:rFonts w:ascii="Calibri" w:hAnsi="Calibri"/>
          <w:sz w:val="22"/>
          <w:szCs w:val="22"/>
          <w:lang w:val="en-US"/>
        </w:rPr>
        <w:t>cleanliness of their environment</w:t>
      </w:r>
      <w:r w:rsidR="00040C32">
        <w:rPr>
          <w:rFonts w:ascii="Calibri" w:hAnsi="Calibri"/>
          <w:sz w:val="22"/>
          <w:szCs w:val="22"/>
          <w:lang w:val="en-US"/>
        </w:rPr>
        <w:t>)</w:t>
      </w:r>
      <w:r w:rsidR="001F6B90">
        <w:rPr>
          <w:rFonts w:ascii="Calibri" w:hAnsi="Calibri"/>
          <w:sz w:val="22"/>
          <w:szCs w:val="22"/>
          <w:lang w:val="en-US"/>
        </w:rPr>
        <w:t>.</w:t>
      </w:r>
      <w:r w:rsidR="00A47073">
        <w:rPr>
          <w:rFonts w:ascii="Calibri" w:hAnsi="Calibri"/>
          <w:sz w:val="22"/>
          <w:szCs w:val="22"/>
          <w:lang w:val="en-US"/>
        </w:rPr>
        <w:t xml:space="preserve"> </w:t>
      </w:r>
    </w:p>
    <w:p w:rsidR="00A47073" w:rsidRDefault="00B86BE9">
      <w:pPr>
        <w:numPr>
          <w:ilvl w:val="0"/>
          <w:numId w:val="3"/>
        </w:numPr>
        <w:rPr>
          <w:rFonts w:ascii="Calibri" w:hAnsi="Calibri"/>
          <w:sz w:val="22"/>
          <w:szCs w:val="22"/>
          <w:lang w:val="en-US"/>
        </w:rPr>
      </w:pPr>
      <w:r>
        <w:rPr>
          <w:rFonts w:ascii="Calibri" w:hAnsi="Calibri"/>
          <w:sz w:val="22"/>
          <w:szCs w:val="22"/>
          <w:lang w:val="en-US"/>
        </w:rPr>
        <w:t>I</w:t>
      </w:r>
      <w:r w:rsidR="00A47073">
        <w:rPr>
          <w:rFonts w:ascii="Calibri" w:hAnsi="Calibri"/>
          <w:sz w:val="22"/>
          <w:szCs w:val="22"/>
          <w:lang w:val="en-US"/>
        </w:rPr>
        <w:t>mproved health</w:t>
      </w:r>
      <w:r w:rsidR="001F6B90">
        <w:rPr>
          <w:rFonts w:ascii="Calibri" w:hAnsi="Calibri"/>
          <w:sz w:val="22"/>
          <w:szCs w:val="22"/>
          <w:lang w:val="en-US"/>
        </w:rPr>
        <w:t>.</w:t>
      </w:r>
    </w:p>
    <w:p w:rsidR="00C54A01" w:rsidRDefault="00C54A01">
      <w:pPr>
        <w:numPr>
          <w:ilvl w:val="0"/>
          <w:numId w:val="3"/>
        </w:numPr>
        <w:rPr>
          <w:rFonts w:ascii="Calibri" w:hAnsi="Calibri"/>
          <w:sz w:val="22"/>
          <w:szCs w:val="22"/>
          <w:lang w:val="en-US"/>
        </w:rPr>
      </w:pPr>
      <w:r>
        <w:rPr>
          <w:rFonts w:ascii="Calibri" w:hAnsi="Calibri"/>
          <w:sz w:val="22"/>
          <w:szCs w:val="22"/>
          <w:lang w:val="en-US"/>
        </w:rPr>
        <w:t>Status</w:t>
      </w:r>
    </w:p>
    <w:p w:rsidR="00A47073" w:rsidRDefault="00A47073">
      <w:pPr>
        <w:rPr>
          <w:rFonts w:ascii="Calibri" w:hAnsi="Calibri"/>
          <w:sz w:val="22"/>
          <w:szCs w:val="22"/>
          <w:lang w:val="en-US"/>
        </w:rPr>
      </w:pPr>
      <w:r>
        <w:rPr>
          <w:rFonts w:ascii="Calibri" w:hAnsi="Calibri"/>
          <w:i/>
          <w:iCs/>
          <w:sz w:val="22"/>
          <w:szCs w:val="22"/>
          <w:lang w:val="en-US"/>
        </w:rPr>
        <w:t>Challenges:</w:t>
      </w:r>
    </w:p>
    <w:p w:rsidR="00A47073" w:rsidRDefault="00A47073">
      <w:pPr>
        <w:numPr>
          <w:ilvl w:val="0"/>
          <w:numId w:val="4"/>
        </w:numPr>
        <w:rPr>
          <w:rFonts w:ascii="Calibri" w:hAnsi="Calibri"/>
          <w:sz w:val="22"/>
          <w:szCs w:val="22"/>
          <w:lang w:val="en-US"/>
        </w:rPr>
      </w:pPr>
      <w:r>
        <w:rPr>
          <w:rFonts w:ascii="Calibri" w:hAnsi="Calibri"/>
          <w:sz w:val="22"/>
          <w:szCs w:val="22"/>
          <w:lang w:val="en-US"/>
        </w:rPr>
        <w:t>Ability to pay</w:t>
      </w:r>
      <w:r w:rsidR="001F6B90">
        <w:rPr>
          <w:rFonts w:ascii="Calibri" w:hAnsi="Calibri"/>
          <w:sz w:val="22"/>
          <w:szCs w:val="22"/>
          <w:lang w:val="en-US"/>
        </w:rPr>
        <w:t>.</w:t>
      </w:r>
    </w:p>
    <w:p w:rsidR="00A47073" w:rsidRDefault="00A47073">
      <w:pPr>
        <w:numPr>
          <w:ilvl w:val="0"/>
          <w:numId w:val="4"/>
        </w:numPr>
        <w:rPr>
          <w:rFonts w:ascii="Calibri" w:hAnsi="Calibri"/>
          <w:sz w:val="22"/>
          <w:szCs w:val="22"/>
          <w:lang w:val="en-US"/>
        </w:rPr>
      </w:pPr>
      <w:r>
        <w:rPr>
          <w:rFonts w:ascii="Calibri" w:hAnsi="Calibri"/>
          <w:sz w:val="22"/>
          <w:szCs w:val="22"/>
          <w:lang w:val="en-US"/>
        </w:rPr>
        <w:t>Willingness to pay for front-end services (</w:t>
      </w:r>
      <w:r w:rsidR="00400A09">
        <w:rPr>
          <w:rFonts w:ascii="Calibri" w:hAnsi="Calibri"/>
          <w:sz w:val="22"/>
          <w:szCs w:val="22"/>
          <w:lang w:val="en-US"/>
        </w:rPr>
        <w:t>depends on aspirations and land ownership issues</w:t>
      </w:r>
      <w:r>
        <w:rPr>
          <w:rFonts w:ascii="Calibri" w:hAnsi="Calibri"/>
          <w:sz w:val="22"/>
          <w:szCs w:val="22"/>
          <w:lang w:val="en-US"/>
        </w:rPr>
        <w:t>)</w:t>
      </w:r>
      <w:r w:rsidR="001F6B90">
        <w:rPr>
          <w:rFonts w:ascii="Calibri" w:hAnsi="Calibri"/>
          <w:sz w:val="22"/>
          <w:szCs w:val="22"/>
          <w:lang w:val="en-US"/>
        </w:rPr>
        <w:t>.</w:t>
      </w:r>
    </w:p>
    <w:p w:rsidR="00A47073" w:rsidRDefault="00A47073">
      <w:pPr>
        <w:numPr>
          <w:ilvl w:val="0"/>
          <w:numId w:val="4"/>
        </w:numPr>
        <w:rPr>
          <w:rFonts w:ascii="Calibri" w:hAnsi="Calibri"/>
          <w:sz w:val="22"/>
          <w:szCs w:val="22"/>
          <w:lang w:val="en-US"/>
        </w:rPr>
      </w:pPr>
      <w:r>
        <w:rPr>
          <w:rFonts w:ascii="Calibri" w:hAnsi="Calibri"/>
          <w:sz w:val="22"/>
          <w:szCs w:val="22"/>
          <w:lang w:val="en-US"/>
        </w:rPr>
        <w:t>Willingness to pay for back-end services</w:t>
      </w:r>
      <w:r w:rsidR="00C54A01">
        <w:rPr>
          <w:rFonts w:ascii="Calibri" w:hAnsi="Calibri"/>
          <w:sz w:val="22"/>
          <w:szCs w:val="22"/>
          <w:lang w:val="en-US"/>
        </w:rPr>
        <w:t xml:space="preserve">. This is </w:t>
      </w:r>
      <w:r w:rsidR="00400A09">
        <w:rPr>
          <w:rFonts w:ascii="Calibri" w:hAnsi="Calibri"/>
          <w:sz w:val="22"/>
          <w:szCs w:val="22"/>
          <w:lang w:val="en-US"/>
        </w:rPr>
        <w:t xml:space="preserve">probably </w:t>
      </w:r>
      <w:r>
        <w:rPr>
          <w:rFonts w:ascii="Calibri" w:hAnsi="Calibri"/>
          <w:sz w:val="22"/>
          <w:szCs w:val="22"/>
          <w:lang w:val="en-US"/>
        </w:rPr>
        <w:t xml:space="preserve">low in </w:t>
      </w:r>
      <w:r w:rsidR="00C54A01">
        <w:rPr>
          <w:rFonts w:ascii="Calibri" w:hAnsi="Calibri"/>
          <w:sz w:val="22"/>
          <w:szCs w:val="22"/>
          <w:lang w:val="en-US"/>
        </w:rPr>
        <w:t>most</w:t>
      </w:r>
      <w:r>
        <w:rPr>
          <w:rFonts w:ascii="Calibri" w:hAnsi="Calibri"/>
          <w:sz w:val="22"/>
          <w:szCs w:val="22"/>
          <w:lang w:val="en-US"/>
        </w:rPr>
        <w:t xml:space="preserve"> cases</w:t>
      </w:r>
      <w:r w:rsidR="00C54A01">
        <w:rPr>
          <w:rFonts w:ascii="Calibri" w:hAnsi="Calibri"/>
          <w:sz w:val="22"/>
          <w:szCs w:val="22"/>
          <w:lang w:val="en-US"/>
        </w:rPr>
        <w:t xml:space="preserve"> as it normally means</w:t>
      </w:r>
      <w:r>
        <w:rPr>
          <w:rFonts w:ascii="Calibri" w:hAnsi="Calibri"/>
          <w:sz w:val="22"/>
          <w:szCs w:val="22"/>
          <w:lang w:val="en-US"/>
        </w:rPr>
        <w:t xml:space="preserve"> taxation for services further away from the</w:t>
      </w:r>
      <w:r w:rsidR="00C54A01">
        <w:rPr>
          <w:rFonts w:ascii="Calibri" w:hAnsi="Calibri"/>
          <w:sz w:val="22"/>
          <w:szCs w:val="22"/>
          <w:lang w:val="en-US"/>
        </w:rPr>
        <w:t xml:space="preserve"> </w:t>
      </w:r>
      <w:r>
        <w:rPr>
          <w:rFonts w:ascii="Calibri" w:hAnsi="Calibri"/>
          <w:sz w:val="22"/>
          <w:szCs w:val="22"/>
          <w:lang w:val="en-US"/>
        </w:rPr>
        <w:t>house</w:t>
      </w:r>
      <w:r w:rsidR="00040C32">
        <w:rPr>
          <w:rFonts w:ascii="Calibri" w:hAnsi="Calibri"/>
          <w:sz w:val="22"/>
          <w:szCs w:val="22"/>
          <w:lang w:val="en-US"/>
        </w:rPr>
        <w:t xml:space="preserve"> </w:t>
      </w:r>
      <w:r w:rsidR="00B83547">
        <w:rPr>
          <w:rFonts w:ascii="Calibri" w:hAnsi="Calibri"/>
          <w:sz w:val="22"/>
          <w:szCs w:val="22"/>
          <w:lang w:val="en-US"/>
        </w:rPr>
        <w:t>(</w:t>
      </w:r>
      <w:r w:rsidR="00040C32">
        <w:rPr>
          <w:rFonts w:ascii="Calibri" w:hAnsi="Calibri"/>
          <w:i/>
          <w:sz w:val="22"/>
          <w:szCs w:val="22"/>
          <w:lang w:val="en-US"/>
        </w:rPr>
        <w:t>e.g.</w:t>
      </w:r>
      <w:r w:rsidR="009600C4">
        <w:rPr>
          <w:rFonts w:ascii="Calibri" w:hAnsi="Calibri"/>
          <w:i/>
          <w:sz w:val="22"/>
          <w:szCs w:val="22"/>
          <w:lang w:val="en-US"/>
        </w:rPr>
        <w:t xml:space="preserve"> </w:t>
      </w:r>
      <w:r w:rsidR="009600C4" w:rsidRPr="009600C4">
        <w:rPr>
          <w:rFonts w:ascii="Calibri" w:hAnsi="Calibri"/>
          <w:sz w:val="22"/>
          <w:szCs w:val="22"/>
          <w:lang w:val="en-US"/>
        </w:rPr>
        <w:t>centralized</w:t>
      </w:r>
      <w:r w:rsidR="00040C32" w:rsidRPr="009600C4">
        <w:rPr>
          <w:rFonts w:ascii="Calibri" w:hAnsi="Calibri"/>
          <w:sz w:val="22"/>
          <w:szCs w:val="22"/>
          <w:lang w:val="en-US"/>
        </w:rPr>
        <w:t xml:space="preserve"> </w:t>
      </w:r>
      <w:r>
        <w:rPr>
          <w:rFonts w:ascii="Calibri" w:hAnsi="Calibri"/>
          <w:sz w:val="22"/>
          <w:szCs w:val="22"/>
          <w:lang w:val="en-US"/>
        </w:rPr>
        <w:t>treatment facilities</w:t>
      </w:r>
      <w:r w:rsidR="00B83547">
        <w:rPr>
          <w:rFonts w:ascii="Calibri" w:hAnsi="Calibri"/>
          <w:sz w:val="22"/>
          <w:szCs w:val="22"/>
          <w:lang w:val="en-US"/>
        </w:rPr>
        <w:t>)</w:t>
      </w:r>
      <w:r>
        <w:rPr>
          <w:rFonts w:ascii="Calibri" w:hAnsi="Calibri"/>
          <w:sz w:val="22"/>
          <w:szCs w:val="22"/>
          <w:lang w:val="en-US"/>
        </w:rPr>
        <w:t>.</w:t>
      </w:r>
    </w:p>
    <w:p w:rsidR="00400A09" w:rsidRDefault="00400A09">
      <w:pPr>
        <w:numPr>
          <w:ilvl w:val="0"/>
          <w:numId w:val="4"/>
        </w:numPr>
        <w:rPr>
          <w:rFonts w:ascii="Calibri" w:hAnsi="Calibri"/>
          <w:sz w:val="22"/>
          <w:szCs w:val="22"/>
          <w:lang w:val="en-US"/>
        </w:rPr>
      </w:pPr>
      <w:r>
        <w:rPr>
          <w:rFonts w:ascii="Calibri" w:hAnsi="Calibri"/>
          <w:sz w:val="22"/>
          <w:szCs w:val="22"/>
          <w:lang w:val="en-US"/>
        </w:rPr>
        <w:t>Informal settlements and land tenant issues</w:t>
      </w:r>
      <w:r w:rsidR="00793E83">
        <w:rPr>
          <w:rFonts w:ascii="Calibri" w:hAnsi="Calibri"/>
          <w:sz w:val="22"/>
          <w:szCs w:val="22"/>
          <w:lang w:val="en-US"/>
        </w:rPr>
        <w:t>.</w:t>
      </w:r>
    </w:p>
    <w:p w:rsidR="00A47073" w:rsidRDefault="00A47073">
      <w:pPr>
        <w:numPr>
          <w:ilvl w:val="0"/>
          <w:numId w:val="4"/>
        </w:numPr>
        <w:rPr>
          <w:rFonts w:ascii="Calibri" w:hAnsi="Calibri"/>
          <w:sz w:val="22"/>
          <w:szCs w:val="22"/>
          <w:lang w:val="en-US"/>
        </w:rPr>
      </w:pPr>
      <w:r>
        <w:rPr>
          <w:rFonts w:ascii="Calibri" w:hAnsi="Calibri"/>
          <w:sz w:val="22"/>
          <w:szCs w:val="22"/>
          <w:lang w:val="en-US"/>
        </w:rPr>
        <w:t xml:space="preserve">Limited awareness of what </w:t>
      </w:r>
      <w:r w:rsidR="00C54A01">
        <w:rPr>
          <w:rFonts w:ascii="Calibri" w:hAnsi="Calibri"/>
          <w:sz w:val="22"/>
          <w:szCs w:val="22"/>
          <w:lang w:val="en-US"/>
        </w:rPr>
        <w:t>sanitation solutions are available and what is best considering personal circumstances</w:t>
      </w:r>
      <w:r>
        <w:rPr>
          <w:rFonts w:ascii="Calibri" w:hAnsi="Calibri"/>
          <w:sz w:val="22"/>
          <w:szCs w:val="22"/>
          <w:lang w:val="en-US"/>
        </w:rPr>
        <w:t>.</w:t>
      </w:r>
    </w:p>
    <w:p w:rsidR="00A47073" w:rsidRDefault="00A47073">
      <w:pPr>
        <w:rPr>
          <w:rFonts w:ascii="Calibri" w:hAnsi="Calibri"/>
          <w:sz w:val="22"/>
          <w:szCs w:val="22"/>
          <w:lang w:val="en-US"/>
        </w:rPr>
      </w:pPr>
    </w:p>
    <w:p w:rsidR="00A47073" w:rsidRDefault="00A47073">
      <w:pPr>
        <w:rPr>
          <w:rFonts w:ascii="Calibri" w:hAnsi="Calibri"/>
          <w:b/>
          <w:bCs/>
          <w:sz w:val="22"/>
          <w:szCs w:val="22"/>
          <w:lang w:val="en-US"/>
        </w:rPr>
      </w:pPr>
      <w:r>
        <w:rPr>
          <w:rFonts w:ascii="Calibri" w:hAnsi="Calibri"/>
          <w:b/>
          <w:bCs/>
          <w:sz w:val="22"/>
          <w:szCs w:val="22"/>
          <w:lang w:val="en-US"/>
        </w:rPr>
        <w:t>Sanitation Entrepreneurs</w:t>
      </w:r>
    </w:p>
    <w:p w:rsidR="00B95857" w:rsidRDefault="00B95857">
      <w:pPr>
        <w:rPr>
          <w:rFonts w:ascii="Calibri" w:hAnsi="Calibri"/>
          <w:bCs/>
          <w:sz w:val="22"/>
          <w:szCs w:val="22"/>
          <w:lang w:val="en-US"/>
        </w:rPr>
      </w:pPr>
      <w:r w:rsidRPr="00B95857">
        <w:rPr>
          <w:rFonts w:ascii="Calibri" w:hAnsi="Calibri"/>
          <w:bCs/>
          <w:sz w:val="22"/>
          <w:szCs w:val="22"/>
          <w:lang w:val="en-US"/>
        </w:rPr>
        <w:t>We see sa</w:t>
      </w:r>
      <w:r>
        <w:rPr>
          <w:rFonts w:ascii="Calibri" w:hAnsi="Calibri"/>
          <w:bCs/>
          <w:sz w:val="22"/>
          <w:szCs w:val="22"/>
          <w:lang w:val="en-US"/>
        </w:rPr>
        <w:t xml:space="preserve">nitation entrepreneurs as vital in achieving scale, especially in providing front-end services. For back-end services, </w:t>
      </w:r>
      <w:r w:rsidR="00085FD9">
        <w:rPr>
          <w:rFonts w:ascii="Calibri" w:hAnsi="Calibri"/>
          <w:bCs/>
          <w:sz w:val="22"/>
          <w:szCs w:val="22"/>
          <w:lang w:val="en-US"/>
        </w:rPr>
        <w:t xml:space="preserve">there could be </w:t>
      </w:r>
      <w:r w:rsidR="001F6B90">
        <w:rPr>
          <w:rFonts w:ascii="Calibri" w:hAnsi="Calibri"/>
          <w:bCs/>
          <w:sz w:val="22"/>
          <w:szCs w:val="22"/>
          <w:lang w:val="en-US"/>
        </w:rPr>
        <w:t xml:space="preserve">a role for </w:t>
      </w:r>
      <w:r w:rsidR="00085FD9">
        <w:rPr>
          <w:rFonts w:ascii="Calibri" w:hAnsi="Calibri"/>
          <w:bCs/>
          <w:sz w:val="22"/>
          <w:szCs w:val="22"/>
          <w:lang w:val="en-US"/>
        </w:rPr>
        <w:t>both private sector involvement and public utilities.</w:t>
      </w:r>
    </w:p>
    <w:p w:rsidR="00085FD9" w:rsidRDefault="00085FD9">
      <w:pPr>
        <w:rPr>
          <w:rFonts w:ascii="Calibri" w:hAnsi="Calibri"/>
          <w:i/>
          <w:iCs/>
          <w:sz w:val="22"/>
          <w:szCs w:val="22"/>
          <w:lang w:val="en-US"/>
        </w:rPr>
      </w:pPr>
    </w:p>
    <w:p w:rsidR="00A47073" w:rsidRDefault="00A47073">
      <w:pPr>
        <w:rPr>
          <w:rFonts w:ascii="Calibri" w:hAnsi="Calibri"/>
          <w:sz w:val="22"/>
          <w:szCs w:val="22"/>
          <w:lang w:val="en-US"/>
        </w:rPr>
      </w:pPr>
      <w:r>
        <w:rPr>
          <w:rFonts w:ascii="Calibri" w:hAnsi="Calibri"/>
          <w:i/>
          <w:iCs/>
          <w:sz w:val="22"/>
          <w:szCs w:val="22"/>
          <w:lang w:val="en-US"/>
        </w:rPr>
        <w:t>Motivations:</w:t>
      </w:r>
    </w:p>
    <w:p w:rsidR="00A47073" w:rsidRDefault="007E6BB1">
      <w:pPr>
        <w:numPr>
          <w:ilvl w:val="0"/>
          <w:numId w:val="5"/>
        </w:numPr>
        <w:rPr>
          <w:rFonts w:ascii="Calibri" w:hAnsi="Calibri"/>
          <w:sz w:val="22"/>
          <w:szCs w:val="22"/>
          <w:lang w:val="en-US"/>
        </w:rPr>
      </w:pPr>
      <w:r>
        <w:rPr>
          <w:rFonts w:ascii="Calibri" w:hAnsi="Calibri"/>
          <w:sz w:val="22"/>
          <w:szCs w:val="22"/>
          <w:lang w:val="en-US"/>
        </w:rPr>
        <w:t>Provide hardware and services</w:t>
      </w:r>
      <w:r w:rsidR="00C05473">
        <w:rPr>
          <w:rFonts w:ascii="Calibri" w:hAnsi="Calibri"/>
          <w:sz w:val="22"/>
          <w:szCs w:val="22"/>
          <w:lang w:val="en-US"/>
        </w:rPr>
        <w:t xml:space="preserve"> for a profit.</w:t>
      </w:r>
    </w:p>
    <w:p w:rsidR="00A47073" w:rsidRDefault="00A47073">
      <w:pPr>
        <w:numPr>
          <w:ilvl w:val="0"/>
          <w:numId w:val="5"/>
        </w:numPr>
        <w:rPr>
          <w:rFonts w:ascii="Calibri" w:hAnsi="Calibri"/>
          <w:sz w:val="22"/>
          <w:szCs w:val="22"/>
          <w:lang w:val="en-US"/>
        </w:rPr>
      </w:pPr>
      <w:r>
        <w:rPr>
          <w:rFonts w:ascii="Calibri" w:hAnsi="Calibri"/>
          <w:sz w:val="22"/>
          <w:szCs w:val="22"/>
          <w:lang w:val="en-US"/>
        </w:rPr>
        <w:t>Sometimes a “social entrepreneurship” motiv</w:t>
      </w:r>
      <w:r w:rsidR="00400A09">
        <w:rPr>
          <w:rFonts w:ascii="Calibri" w:hAnsi="Calibri"/>
          <w:sz w:val="22"/>
          <w:szCs w:val="22"/>
          <w:lang w:val="en-US"/>
        </w:rPr>
        <w:t>ation</w:t>
      </w:r>
      <w:r>
        <w:rPr>
          <w:rFonts w:ascii="Calibri" w:hAnsi="Calibri"/>
          <w:sz w:val="22"/>
          <w:szCs w:val="22"/>
          <w:lang w:val="en-US"/>
        </w:rPr>
        <w:t xml:space="preserve"> may exist.</w:t>
      </w:r>
    </w:p>
    <w:p w:rsidR="00A47073" w:rsidRDefault="00A47073">
      <w:pPr>
        <w:rPr>
          <w:rFonts w:ascii="Calibri" w:hAnsi="Calibri"/>
          <w:sz w:val="22"/>
          <w:szCs w:val="22"/>
          <w:lang w:val="en-US"/>
        </w:rPr>
      </w:pPr>
    </w:p>
    <w:p w:rsidR="00A47073" w:rsidRDefault="00A47073">
      <w:pPr>
        <w:rPr>
          <w:rFonts w:ascii="Calibri" w:hAnsi="Calibri"/>
          <w:sz w:val="22"/>
          <w:szCs w:val="22"/>
          <w:lang w:val="en-US"/>
        </w:rPr>
      </w:pPr>
      <w:r>
        <w:rPr>
          <w:rFonts w:ascii="Calibri" w:hAnsi="Calibri"/>
          <w:i/>
          <w:iCs/>
          <w:sz w:val="22"/>
          <w:szCs w:val="22"/>
          <w:lang w:val="en-US"/>
        </w:rPr>
        <w:t>Challenges:</w:t>
      </w:r>
    </w:p>
    <w:p w:rsidR="00A47073" w:rsidRDefault="00A47073">
      <w:pPr>
        <w:numPr>
          <w:ilvl w:val="0"/>
          <w:numId w:val="6"/>
        </w:numPr>
        <w:rPr>
          <w:rFonts w:ascii="Calibri" w:hAnsi="Calibri"/>
          <w:sz w:val="22"/>
          <w:szCs w:val="22"/>
          <w:lang w:val="en-US"/>
        </w:rPr>
      </w:pPr>
      <w:r>
        <w:rPr>
          <w:rFonts w:ascii="Calibri" w:hAnsi="Calibri"/>
          <w:sz w:val="22"/>
          <w:szCs w:val="22"/>
          <w:lang w:val="en-US"/>
        </w:rPr>
        <w:t>Often small enterprises, which cannot advertise at a scale needed to “make a market”.</w:t>
      </w:r>
    </w:p>
    <w:p w:rsidR="00A47073" w:rsidRDefault="00A47073">
      <w:pPr>
        <w:numPr>
          <w:ilvl w:val="0"/>
          <w:numId w:val="6"/>
        </w:numPr>
        <w:rPr>
          <w:rFonts w:ascii="Calibri" w:hAnsi="Calibri"/>
          <w:sz w:val="22"/>
          <w:szCs w:val="22"/>
          <w:lang w:val="en-US"/>
        </w:rPr>
      </w:pPr>
      <w:r>
        <w:rPr>
          <w:rFonts w:ascii="Calibri" w:hAnsi="Calibri"/>
          <w:sz w:val="22"/>
          <w:szCs w:val="22"/>
          <w:lang w:val="en-US"/>
        </w:rPr>
        <w:t>Often good sales people, but not necessary good entrepreneurs</w:t>
      </w:r>
      <w:r w:rsidR="001F6B90">
        <w:rPr>
          <w:rFonts w:ascii="Calibri" w:hAnsi="Calibri"/>
          <w:sz w:val="22"/>
          <w:szCs w:val="22"/>
          <w:lang w:val="en-US"/>
        </w:rPr>
        <w:t xml:space="preserve"> / managers</w:t>
      </w:r>
      <w:r>
        <w:rPr>
          <w:rFonts w:ascii="Calibri" w:hAnsi="Calibri"/>
          <w:sz w:val="22"/>
          <w:szCs w:val="22"/>
          <w:lang w:val="en-US"/>
        </w:rPr>
        <w:t>.</w:t>
      </w:r>
    </w:p>
    <w:p w:rsidR="00A47073" w:rsidRDefault="00A47073">
      <w:pPr>
        <w:numPr>
          <w:ilvl w:val="0"/>
          <w:numId w:val="6"/>
        </w:numPr>
        <w:rPr>
          <w:rFonts w:ascii="Calibri" w:hAnsi="Calibri"/>
          <w:sz w:val="22"/>
          <w:szCs w:val="22"/>
          <w:lang w:val="en-US"/>
        </w:rPr>
      </w:pPr>
      <w:r>
        <w:rPr>
          <w:rFonts w:ascii="Calibri" w:hAnsi="Calibri"/>
          <w:sz w:val="22"/>
          <w:szCs w:val="22"/>
          <w:lang w:val="en-US"/>
        </w:rPr>
        <w:t>Lack of deeper knowledge about the products they sell. (Cannot adapt products to new markets, or different environmental challenges.)</w:t>
      </w:r>
    </w:p>
    <w:p w:rsidR="00A47073" w:rsidRDefault="00A47073">
      <w:pPr>
        <w:numPr>
          <w:ilvl w:val="0"/>
          <w:numId w:val="6"/>
        </w:numPr>
        <w:rPr>
          <w:rFonts w:ascii="Calibri" w:hAnsi="Calibri"/>
          <w:sz w:val="22"/>
          <w:szCs w:val="22"/>
          <w:lang w:val="en-US"/>
        </w:rPr>
      </w:pPr>
      <w:r>
        <w:rPr>
          <w:rFonts w:ascii="Calibri" w:hAnsi="Calibri"/>
          <w:sz w:val="22"/>
          <w:szCs w:val="22"/>
          <w:lang w:val="en-US"/>
        </w:rPr>
        <w:t>Lack of access to credit at rates low enough to encourage them to expand their business.</w:t>
      </w:r>
    </w:p>
    <w:p w:rsidR="00A47073" w:rsidRDefault="00A47073">
      <w:pPr>
        <w:numPr>
          <w:ilvl w:val="0"/>
          <w:numId w:val="6"/>
        </w:numPr>
        <w:rPr>
          <w:rFonts w:ascii="Calibri" w:hAnsi="Calibri"/>
          <w:sz w:val="22"/>
          <w:szCs w:val="22"/>
          <w:lang w:val="en-US"/>
        </w:rPr>
      </w:pPr>
      <w:r>
        <w:rPr>
          <w:rFonts w:ascii="Calibri" w:hAnsi="Calibri"/>
          <w:sz w:val="22"/>
          <w:szCs w:val="22"/>
          <w:lang w:val="en-US"/>
        </w:rPr>
        <w:t>Lack of incentive</w:t>
      </w:r>
      <w:r w:rsidR="00C05473">
        <w:rPr>
          <w:rFonts w:ascii="Calibri" w:hAnsi="Calibri"/>
          <w:sz w:val="22"/>
          <w:szCs w:val="22"/>
          <w:lang w:val="en-US"/>
        </w:rPr>
        <w:t>s</w:t>
      </w:r>
      <w:r>
        <w:rPr>
          <w:rFonts w:ascii="Calibri" w:hAnsi="Calibri"/>
          <w:sz w:val="22"/>
          <w:szCs w:val="22"/>
          <w:lang w:val="en-US"/>
        </w:rPr>
        <w:t xml:space="preserve"> to expand their business if there is no stable governance environment. (Long term government commitment to keep sanitation on the agenda as a priority.)</w:t>
      </w:r>
    </w:p>
    <w:p w:rsidR="00400A09" w:rsidRDefault="00400A09">
      <w:pPr>
        <w:numPr>
          <w:ilvl w:val="0"/>
          <w:numId w:val="6"/>
        </w:numPr>
        <w:rPr>
          <w:rFonts w:ascii="Calibri" w:hAnsi="Calibri"/>
          <w:sz w:val="22"/>
          <w:szCs w:val="22"/>
          <w:lang w:val="en-US"/>
        </w:rPr>
      </w:pPr>
      <w:r>
        <w:rPr>
          <w:rFonts w:ascii="Calibri" w:hAnsi="Calibri"/>
          <w:sz w:val="22"/>
          <w:szCs w:val="22"/>
          <w:lang w:val="en-US"/>
        </w:rPr>
        <w:t xml:space="preserve">Do not </w:t>
      </w:r>
      <w:r w:rsidR="00C05473">
        <w:rPr>
          <w:rFonts w:ascii="Calibri" w:hAnsi="Calibri"/>
          <w:sz w:val="22"/>
          <w:szCs w:val="22"/>
          <w:lang w:val="en-US"/>
        </w:rPr>
        <w:t xml:space="preserve">always </w:t>
      </w:r>
      <w:r w:rsidR="00793E83">
        <w:rPr>
          <w:rFonts w:ascii="Calibri" w:hAnsi="Calibri"/>
          <w:sz w:val="22"/>
          <w:szCs w:val="22"/>
          <w:lang w:val="en-US"/>
        </w:rPr>
        <w:t xml:space="preserve">target the </w:t>
      </w:r>
      <w:r>
        <w:rPr>
          <w:rFonts w:ascii="Calibri" w:hAnsi="Calibri"/>
          <w:sz w:val="22"/>
          <w:szCs w:val="22"/>
          <w:lang w:val="en-US"/>
        </w:rPr>
        <w:t xml:space="preserve">lower </w:t>
      </w:r>
      <w:r w:rsidR="00C05473">
        <w:rPr>
          <w:rFonts w:ascii="Calibri" w:hAnsi="Calibri"/>
          <w:sz w:val="22"/>
          <w:szCs w:val="22"/>
          <w:lang w:val="en-US"/>
        </w:rPr>
        <w:t xml:space="preserve">income </w:t>
      </w:r>
      <w:r>
        <w:rPr>
          <w:rFonts w:ascii="Calibri" w:hAnsi="Calibri"/>
          <w:sz w:val="22"/>
          <w:szCs w:val="22"/>
          <w:lang w:val="en-US"/>
        </w:rPr>
        <w:t>segments of the populations</w:t>
      </w:r>
      <w:r w:rsidR="00793E83">
        <w:rPr>
          <w:rFonts w:ascii="Calibri" w:hAnsi="Calibri"/>
          <w:sz w:val="22"/>
          <w:szCs w:val="22"/>
          <w:lang w:val="en-US"/>
        </w:rPr>
        <w:t>.</w:t>
      </w:r>
    </w:p>
    <w:p w:rsidR="00A47073" w:rsidRDefault="00A47073">
      <w:pPr>
        <w:rPr>
          <w:rFonts w:ascii="Calibri" w:hAnsi="Calibri"/>
          <w:sz w:val="22"/>
          <w:szCs w:val="22"/>
          <w:lang w:val="en-US"/>
        </w:rPr>
      </w:pPr>
    </w:p>
    <w:p w:rsidR="00A47073" w:rsidRDefault="00A47073">
      <w:pPr>
        <w:rPr>
          <w:rFonts w:ascii="Calibri" w:hAnsi="Calibri"/>
          <w:b/>
          <w:bCs/>
          <w:sz w:val="22"/>
          <w:szCs w:val="22"/>
          <w:lang w:val="en-US"/>
        </w:rPr>
      </w:pPr>
      <w:r>
        <w:rPr>
          <w:rFonts w:ascii="Calibri" w:hAnsi="Calibri"/>
          <w:b/>
          <w:bCs/>
          <w:sz w:val="22"/>
          <w:szCs w:val="22"/>
          <w:lang w:val="en-US"/>
        </w:rPr>
        <w:t>Government</w:t>
      </w:r>
      <w:r w:rsidR="00400A09">
        <w:rPr>
          <w:rFonts w:ascii="Calibri" w:hAnsi="Calibri"/>
          <w:b/>
          <w:bCs/>
          <w:sz w:val="22"/>
          <w:szCs w:val="22"/>
          <w:lang w:val="en-US"/>
        </w:rPr>
        <w:t>s</w:t>
      </w:r>
    </w:p>
    <w:p w:rsidR="00B95857" w:rsidRDefault="00B95857">
      <w:pPr>
        <w:rPr>
          <w:rFonts w:ascii="Calibri" w:hAnsi="Calibri"/>
          <w:sz w:val="22"/>
          <w:szCs w:val="22"/>
          <w:lang w:val="en-US"/>
        </w:rPr>
      </w:pPr>
      <w:r>
        <w:rPr>
          <w:rFonts w:ascii="Calibri" w:hAnsi="Calibri"/>
          <w:sz w:val="22"/>
          <w:szCs w:val="22"/>
          <w:lang w:val="en-US"/>
        </w:rPr>
        <w:t xml:space="preserve">We see the government as the </w:t>
      </w:r>
      <w:r w:rsidR="00B83547">
        <w:rPr>
          <w:rFonts w:ascii="Calibri" w:hAnsi="Calibri"/>
          <w:sz w:val="22"/>
          <w:szCs w:val="22"/>
          <w:lang w:val="en-US"/>
        </w:rPr>
        <w:t xml:space="preserve">only </w:t>
      </w:r>
      <w:r>
        <w:rPr>
          <w:rFonts w:ascii="Calibri" w:hAnsi="Calibri"/>
          <w:sz w:val="22"/>
          <w:szCs w:val="22"/>
          <w:lang w:val="en-US"/>
        </w:rPr>
        <w:t>actor wh</w:t>
      </w:r>
      <w:r w:rsidR="001F6B90">
        <w:rPr>
          <w:rFonts w:ascii="Calibri" w:hAnsi="Calibri"/>
          <w:sz w:val="22"/>
          <w:szCs w:val="22"/>
          <w:lang w:val="en-US"/>
        </w:rPr>
        <w:t>ich</w:t>
      </w:r>
      <w:r>
        <w:rPr>
          <w:rFonts w:ascii="Calibri" w:hAnsi="Calibri"/>
          <w:sz w:val="22"/>
          <w:szCs w:val="22"/>
          <w:lang w:val="en-US"/>
        </w:rPr>
        <w:t xml:space="preserve"> can motivate the population towards better sanitation at the scale of the whole society.  It can do this with the aid of </w:t>
      </w:r>
      <w:r w:rsidR="0062201F">
        <w:rPr>
          <w:rFonts w:ascii="Calibri" w:hAnsi="Calibri"/>
          <w:sz w:val="22"/>
          <w:szCs w:val="22"/>
          <w:lang w:val="en-US"/>
        </w:rPr>
        <w:t xml:space="preserve">development aid agencies, NGOs, CBOs </w:t>
      </w:r>
      <w:r>
        <w:rPr>
          <w:rFonts w:ascii="Calibri" w:hAnsi="Calibri"/>
          <w:sz w:val="22"/>
          <w:szCs w:val="22"/>
          <w:lang w:val="en-US"/>
        </w:rPr>
        <w:t xml:space="preserve">and the private sector, but </w:t>
      </w:r>
      <w:r w:rsidR="001F6B90">
        <w:rPr>
          <w:rFonts w:ascii="Calibri" w:hAnsi="Calibri"/>
          <w:sz w:val="22"/>
          <w:szCs w:val="22"/>
          <w:lang w:val="en-US"/>
        </w:rPr>
        <w:t>governments</w:t>
      </w:r>
      <w:r>
        <w:rPr>
          <w:rFonts w:ascii="Calibri" w:hAnsi="Calibri"/>
          <w:sz w:val="22"/>
          <w:szCs w:val="22"/>
          <w:lang w:val="en-US"/>
        </w:rPr>
        <w:t xml:space="preserve"> are the only actor that can work on a nation</w:t>
      </w:r>
      <w:r w:rsidR="001F6B90">
        <w:rPr>
          <w:rFonts w:ascii="Calibri" w:hAnsi="Calibri"/>
          <w:sz w:val="22"/>
          <w:szCs w:val="22"/>
          <w:lang w:val="en-US"/>
        </w:rPr>
        <w:t>-</w:t>
      </w:r>
      <w:r>
        <w:rPr>
          <w:rFonts w:ascii="Calibri" w:hAnsi="Calibri"/>
          <w:sz w:val="22"/>
          <w:szCs w:val="22"/>
          <w:lang w:val="en-US"/>
        </w:rPr>
        <w:t>wide scale.</w:t>
      </w:r>
      <w:r w:rsidR="00A60CCD">
        <w:rPr>
          <w:rFonts w:ascii="Calibri" w:hAnsi="Calibri"/>
          <w:sz w:val="22"/>
          <w:szCs w:val="22"/>
          <w:lang w:val="en-US"/>
        </w:rPr>
        <w:t xml:space="preserve"> The services provided by utilities are included under the government role in this paper.</w:t>
      </w:r>
    </w:p>
    <w:p w:rsidR="00B95857" w:rsidRDefault="00B95857">
      <w:pPr>
        <w:rPr>
          <w:rFonts w:ascii="Calibri" w:hAnsi="Calibri"/>
          <w:sz w:val="22"/>
          <w:szCs w:val="22"/>
          <w:lang w:val="en-US"/>
        </w:rPr>
      </w:pPr>
    </w:p>
    <w:p w:rsidR="00A47073" w:rsidRDefault="00A47073">
      <w:pPr>
        <w:rPr>
          <w:rFonts w:ascii="Calibri" w:hAnsi="Calibri"/>
          <w:sz w:val="22"/>
          <w:szCs w:val="22"/>
          <w:lang w:val="en-US"/>
        </w:rPr>
      </w:pPr>
      <w:r>
        <w:rPr>
          <w:rFonts w:ascii="Calibri" w:hAnsi="Calibri"/>
          <w:i/>
          <w:iCs/>
          <w:sz w:val="22"/>
          <w:szCs w:val="22"/>
          <w:lang w:val="en-US"/>
        </w:rPr>
        <w:t>Motivations:</w:t>
      </w:r>
    </w:p>
    <w:p w:rsidR="00A47073" w:rsidRDefault="00A47073">
      <w:pPr>
        <w:numPr>
          <w:ilvl w:val="0"/>
          <w:numId w:val="7"/>
        </w:numPr>
        <w:rPr>
          <w:rFonts w:ascii="Calibri" w:hAnsi="Calibri"/>
          <w:sz w:val="22"/>
          <w:szCs w:val="22"/>
          <w:lang w:val="en-US"/>
        </w:rPr>
      </w:pPr>
      <w:r>
        <w:rPr>
          <w:rFonts w:ascii="Calibri" w:hAnsi="Calibri"/>
          <w:sz w:val="22"/>
          <w:szCs w:val="22"/>
          <w:lang w:val="en-US"/>
        </w:rPr>
        <w:t>Forster development, improve the health of the population and environmental protection.</w:t>
      </w:r>
    </w:p>
    <w:p w:rsidR="00A47073" w:rsidRPr="009274FA" w:rsidRDefault="0062201F" w:rsidP="009274FA">
      <w:pPr>
        <w:numPr>
          <w:ilvl w:val="0"/>
          <w:numId w:val="7"/>
        </w:numPr>
        <w:rPr>
          <w:rFonts w:ascii="Calibri" w:hAnsi="Calibri"/>
          <w:sz w:val="22"/>
          <w:szCs w:val="22"/>
          <w:lang w:val="en-US"/>
        </w:rPr>
      </w:pPr>
      <w:r>
        <w:rPr>
          <w:rFonts w:ascii="Calibri" w:hAnsi="Calibri"/>
          <w:sz w:val="22"/>
          <w:szCs w:val="22"/>
          <w:lang w:val="en-US"/>
        </w:rPr>
        <w:t>Achieve</w:t>
      </w:r>
      <w:r w:rsidR="00C05473">
        <w:rPr>
          <w:rFonts w:ascii="Calibri" w:hAnsi="Calibri"/>
          <w:sz w:val="22"/>
          <w:szCs w:val="22"/>
          <w:lang w:val="en-US"/>
        </w:rPr>
        <w:t xml:space="preserve"> internationally agreed</w:t>
      </w:r>
      <w:r w:rsidR="00400A09">
        <w:rPr>
          <w:rFonts w:ascii="Calibri" w:hAnsi="Calibri"/>
          <w:sz w:val="22"/>
          <w:szCs w:val="22"/>
          <w:lang w:val="en-US"/>
        </w:rPr>
        <w:t xml:space="preserve"> goals and targets (e.g. water and sanitation as a human right, SDGs)</w:t>
      </w:r>
    </w:p>
    <w:p w:rsidR="00A47073" w:rsidRDefault="00A47073">
      <w:pPr>
        <w:rPr>
          <w:rFonts w:ascii="Calibri" w:hAnsi="Calibri"/>
          <w:sz w:val="22"/>
          <w:szCs w:val="22"/>
          <w:lang w:val="en-US"/>
        </w:rPr>
      </w:pPr>
      <w:r>
        <w:rPr>
          <w:rFonts w:ascii="Calibri" w:hAnsi="Calibri"/>
          <w:i/>
          <w:iCs/>
          <w:sz w:val="22"/>
          <w:szCs w:val="22"/>
          <w:lang w:val="en-US"/>
        </w:rPr>
        <w:t>Challenges:</w:t>
      </w:r>
    </w:p>
    <w:p w:rsidR="00A47073" w:rsidRPr="00A974B2" w:rsidRDefault="00270F4E">
      <w:pPr>
        <w:numPr>
          <w:ilvl w:val="0"/>
          <w:numId w:val="8"/>
        </w:numPr>
        <w:rPr>
          <w:rFonts w:ascii="Calibri" w:hAnsi="Calibri"/>
          <w:sz w:val="22"/>
          <w:szCs w:val="22"/>
          <w:lang w:val="en-US"/>
        </w:rPr>
      </w:pPr>
      <w:r w:rsidRPr="00A974B2">
        <w:rPr>
          <w:rFonts w:ascii="Calibri" w:hAnsi="Calibri"/>
          <w:sz w:val="22"/>
          <w:szCs w:val="22"/>
          <w:lang w:val="en-US"/>
        </w:rPr>
        <w:t>The long-term commitment that sanitation requires is often lacking, both with the government and with the foreign governments supporting them through development aid.</w:t>
      </w:r>
    </w:p>
    <w:p w:rsidR="00A47073" w:rsidRDefault="00400A09">
      <w:pPr>
        <w:numPr>
          <w:ilvl w:val="0"/>
          <w:numId w:val="8"/>
        </w:numPr>
        <w:rPr>
          <w:rFonts w:ascii="Calibri" w:hAnsi="Calibri"/>
          <w:sz w:val="22"/>
          <w:szCs w:val="22"/>
          <w:lang w:val="en-US"/>
        </w:rPr>
      </w:pPr>
      <w:r>
        <w:rPr>
          <w:rFonts w:ascii="Calibri" w:hAnsi="Calibri"/>
          <w:sz w:val="22"/>
          <w:szCs w:val="22"/>
          <w:lang w:val="en-US"/>
        </w:rPr>
        <w:t>Limited awareness on the</w:t>
      </w:r>
      <w:r w:rsidR="009B7858">
        <w:rPr>
          <w:rFonts w:ascii="Calibri" w:hAnsi="Calibri"/>
          <w:sz w:val="22"/>
          <w:szCs w:val="22"/>
          <w:lang w:val="en-US"/>
        </w:rPr>
        <w:t xml:space="preserve"> externalities of poor sanitation and hygiene and the</w:t>
      </w:r>
      <w:r>
        <w:rPr>
          <w:rFonts w:ascii="Calibri" w:hAnsi="Calibri"/>
          <w:sz w:val="22"/>
          <w:szCs w:val="22"/>
          <w:lang w:val="en-US"/>
        </w:rPr>
        <w:t xml:space="preserve"> </w:t>
      </w:r>
      <w:r w:rsidR="00A47073">
        <w:rPr>
          <w:rFonts w:ascii="Calibri" w:hAnsi="Calibri"/>
          <w:sz w:val="22"/>
          <w:szCs w:val="22"/>
          <w:lang w:val="en-US"/>
        </w:rPr>
        <w:t>links between improved sanitation and economic development</w:t>
      </w:r>
      <w:r w:rsidR="00C05473">
        <w:rPr>
          <w:rFonts w:ascii="Calibri" w:hAnsi="Calibri"/>
          <w:sz w:val="22"/>
          <w:szCs w:val="22"/>
          <w:lang w:val="en-US"/>
        </w:rPr>
        <w:t>.</w:t>
      </w:r>
    </w:p>
    <w:p w:rsidR="00400A09" w:rsidRDefault="00400A09" w:rsidP="00400A09">
      <w:pPr>
        <w:numPr>
          <w:ilvl w:val="0"/>
          <w:numId w:val="8"/>
        </w:numPr>
        <w:rPr>
          <w:rFonts w:ascii="Calibri" w:hAnsi="Calibri"/>
          <w:sz w:val="22"/>
          <w:szCs w:val="22"/>
          <w:lang w:val="en-US"/>
        </w:rPr>
      </w:pPr>
      <w:r>
        <w:rPr>
          <w:rFonts w:ascii="Calibri" w:hAnsi="Calibri"/>
          <w:sz w:val="22"/>
          <w:szCs w:val="22"/>
          <w:lang w:val="en-US"/>
        </w:rPr>
        <w:t>Benefits are often not visible during a single government's term (long-term effect).</w:t>
      </w:r>
    </w:p>
    <w:p w:rsidR="009274FA" w:rsidRPr="00A47073" w:rsidRDefault="009274FA" w:rsidP="009274FA">
      <w:pPr>
        <w:numPr>
          <w:ilvl w:val="0"/>
          <w:numId w:val="8"/>
        </w:numPr>
        <w:rPr>
          <w:rFonts w:ascii="Calibri" w:hAnsi="Calibri"/>
          <w:b/>
          <w:bCs/>
          <w:sz w:val="22"/>
          <w:szCs w:val="22"/>
          <w:lang w:val="en-US"/>
        </w:rPr>
      </w:pPr>
      <w:r>
        <w:rPr>
          <w:rFonts w:ascii="Calibri" w:hAnsi="Calibri"/>
          <w:sz w:val="22"/>
          <w:szCs w:val="22"/>
          <w:lang w:val="en-US"/>
        </w:rPr>
        <w:lastRenderedPageBreak/>
        <w:t>Limited financial and</w:t>
      </w:r>
      <w:r w:rsidR="00C05473">
        <w:rPr>
          <w:rFonts w:ascii="Calibri" w:hAnsi="Calibri"/>
          <w:sz w:val="22"/>
          <w:szCs w:val="22"/>
          <w:lang w:val="en-US"/>
        </w:rPr>
        <w:t xml:space="preserve"> sufficiently trained</w:t>
      </w:r>
      <w:r>
        <w:rPr>
          <w:rFonts w:ascii="Calibri" w:hAnsi="Calibri"/>
          <w:sz w:val="22"/>
          <w:szCs w:val="22"/>
          <w:lang w:val="en-US"/>
        </w:rPr>
        <w:t xml:space="preserve"> human resources</w:t>
      </w:r>
      <w:r w:rsidR="00C05473">
        <w:rPr>
          <w:rFonts w:ascii="Calibri" w:hAnsi="Calibri"/>
          <w:sz w:val="22"/>
          <w:szCs w:val="22"/>
          <w:lang w:val="en-US"/>
        </w:rPr>
        <w:t>,</w:t>
      </w:r>
      <w:r>
        <w:rPr>
          <w:rFonts w:ascii="Calibri" w:hAnsi="Calibri"/>
          <w:sz w:val="22"/>
          <w:szCs w:val="22"/>
          <w:lang w:val="en-US"/>
        </w:rPr>
        <w:t xml:space="preserve"> and competing development goals.</w:t>
      </w:r>
    </w:p>
    <w:p w:rsidR="00476A73" w:rsidRDefault="00476A73">
      <w:pPr>
        <w:numPr>
          <w:ilvl w:val="0"/>
          <w:numId w:val="8"/>
        </w:numPr>
        <w:rPr>
          <w:rFonts w:ascii="Calibri" w:hAnsi="Calibri"/>
          <w:sz w:val="22"/>
          <w:szCs w:val="22"/>
          <w:lang w:val="en-US"/>
        </w:rPr>
      </w:pPr>
      <w:r>
        <w:rPr>
          <w:rFonts w:ascii="Calibri" w:hAnsi="Calibri"/>
          <w:sz w:val="22"/>
          <w:szCs w:val="22"/>
          <w:lang w:val="en-US"/>
        </w:rPr>
        <w:t>Lack of strategic planning for the sanitation sector and no clear distribution of responsibilities</w:t>
      </w:r>
      <w:r w:rsidR="00C05473">
        <w:rPr>
          <w:rFonts w:ascii="Calibri" w:hAnsi="Calibri"/>
          <w:sz w:val="22"/>
          <w:szCs w:val="22"/>
          <w:lang w:val="en-US"/>
        </w:rPr>
        <w:t xml:space="preserve"> between different government agencies.</w:t>
      </w:r>
    </w:p>
    <w:p w:rsidR="00A47073" w:rsidRDefault="00A47073">
      <w:pPr>
        <w:numPr>
          <w:ilvl w:val="0"/>
          <w:numId w:val="8"/>
        </w:numPr>
        <w:rPr>
          <w:rFonts w:ascii="Calibri" w:hAnsi="Calibri"/>
          <w:sz w:val="22"/>
          <w:szCs w:val="22"/>
          <w:lang w:val="en-US"/>
        </w:rPr>
      </w:pPr>
      <w:r>
        <w:rPr>
          <w:rFonts w:ascii="Calibri" w:hAnsi="Calibri"/>
          <w:sz w:val="22"/>
          <w:szCs w:val="22"/>
          <w:lang w:val="en-US"/>
        </w:rPr>
        <w:t>Government engineers and international consultants often come up with large scale, expensive and complicated solutions for urban sanitation. This can make the subject seem out of reach for governments.</w:t>
      </w:r>
    </w:p>
    <w:p w:rsidR="00A47073" w:rsidRDefault="00A47073" w:rsidP="00A47073">
      <w:pPr>
        <w:ind w:left="360"/>
        <w:rPr>
          <w:rFonts w:ascii="Calibri" w:hAnsi="Calibri"/>
          <w:b/>
          <w:bCs/>
          <w:sz w:val="22"/>
          <w:szCs w:val="22"/>
          <w:lang w:val="en-US"/>
        </w:rPr>
      </w:pPr>
    </w:p>
    <w:p w:rsidR="00A47073" w:rsidRDefault="009600C4">
      <w:pPr>
        <w:rPr>
          <w:rFonts w:ascii="Calibri" w:hAnsi="Calibri"/>
          <w:sz w:val="22"/>
          <w:szCs w:val="22"/>
          <w:lang w:val="en-US"/>
        </w:rPr>
      </w:pPr>
      <w:r>
        <w:rPr>
          <w:rFonts w:ascii="Calibri" w:hAnsi="Calibri"/>
          <w:b/>
          <w:bCs/>
          <w:sz w:val="22"/>
          <w:szCs w:val="22"/>
          <w:lang w:val="en-US"/>
        </w:rPr>
        <w:t>Non-profit and Non-Government</w:t>
      </w:r>
      <w:r w:rsidR="00A47073">
        <w:rPr>
          <w:rFonts w:ascii="Calibri" w:hAnsi="Calibri"/>
          <w:b/>
          <w:bCs/>
          <w:sz w:val="22"/>
          <w:szCs w:val="22"/>
          <w:lang w:val="en-US"/>
        </w:rPr>
        <w:t xml:space="preserve"> sector</w:t>
      </w:r>
    </w:p>
    <w:p w:rsidR="009600C4" w:rsidRDefault="009600C4" w:rsidP="00083F04">
      <w:pPr>
        <w:rPr>
          <w:rFonts w:ascii="Calibri" w:hAnsi="Calibri"/>
          <w:iCs/>
          <w:sz w:val="22"/>
          <w:szCs w:val="22"/>
          <w:lang w:val="en-US"/>
        </w:rPr>
      </w:pPr>
      <w:r>
        <w:rPr>
          <w:rFonts w:ascii="Calibri" w:hAnsi="Calibri"/>
          <w:iCs/>
          <w:sz w:val="22"/>
          <w:szCs w:val="22"/>
          <w:lang w:val="en-US"/>
        </w:rPr>
        <w:t>This is a diffuse group. It includes (I</w:t>
      </w:r>
      <w:proofErr w:type="gramStart"/>
      <w:r>
        <w:rPr>
          <w:rFonts w:ascii="Calibri" w:hAnsi="Calibri"/>
          <w:iCs/>
          <w:sz w:val="22"/>
          <w:szCs w:val="22"/>
          <w:lang w:val="en-US"/>
        </w:rPr>
        <w:t>)NGOs</w:t>
      </w:r>
      <w:proofErr w:type="gramEnd"/>
      <w:r>
        <w:rPr>
          <w:rFonts w:ascii="Calibri" w:hAnsi="Calibri"/>
          <w:iCs/>
          <w:sz w:val="22"/>
          <w:szCs w:val="22"/>
          <w:lang w:val="en-US"/>
        </w:rPr>
        <w:t xml:space="preserve">, Community Based Organizations (CBOs) and local champions who inspire their communities. </w:t>
      </w:r>
      <w:r w:rsidR="001F6B90">
        <w:rPr>
          <w:rFonts w:ascii="Calibri" w:hAnsi="Calibri"/>
          <w:iCs/>
          <w:sz w:val="22"/>
          <w:szCs w:val="22"/>
          <w:lang w:val="en-US"/>
        </w:rPr>
        <w:t>As the motivations of such a diverse group are necessarily also wide ranging, we can only summarize them in broad terms here</w:t>
      </w:r>
      <w:r>
        <w:rPr>
          <w:rFonts w:ascii="Calibri" w:hAnsi="Calibri"/>
          <w:iCs/>
          <w:sz w:val="22"/>
          <w:szCs w:val="22"/>
          <w:lang w:val="en-US"/>
        </w:rPr>
        <w:t>.</w:t>
      </w:r>
    </w:p>
    <w:p w:rsidR="00450820" w:rsidRPr="009600C4" w:rsidRDefault="00450820" w:rsidP="00083F04">
      <w:pPr>
        <w:rPr>
          <w:rFonts w:ascii="Calibri" w:hAnsi="Calibri"/>
          <w:iCs/>
          <w:sz w:val="22"/>
          <w:szCs w:val="22"/>
          <w:lang w:val="en-US"/>
        </w:rPr>
      </w:pPr>
    </w:p>
    <w:p w:rsidR="007E6BB1" w:rsidRPr="00B83547" w:rsidRDefault="00083F04" w:rsidP="00B83547">
      <w:pPr>
        <w:rPr>
          <w:rFonts w:ascii="Calibri" w:hAnsi="Calibri"/>
          <w:i/>
          <w:iCs/>
          <w:sz w:val="22"/>
          <w:szCs w:val="22"/>
          <w:lang w:val="en-US"/>
        </w:rPr>
      </w:pPr>
      <w:r>
        <w:rPr>
          <w:rFonts w:ascii="Calibri" w:hAnsi="Calibri"/>
          <w:i/>
          <w:iCs/>
          <w:sz w:val="22"/>
          <w:szCs w:val="22"/>
          <w:lang w:val="en-US"/>
        </w:rPr>
        <w:t>Motivations:</w:t>
      </w:r>
    </w:p>
    <w:p w:rsidR="009600C4" w:rsidRDefault="009600C4" w:rsidP="00083F04">
      <w:pPr>
        <w:numPr>
          <w:ilvl w:val="0"/>
          <w:numId w:val="15"/>
        </w:numPr>
        <w:rPr>
          <w:rFonts w:ascii="Calibri" w:hAnsi="Calibri"/>
          <w:sz w:val="22"/>
          <w:szCs w:val="22"/>
          <w:lang w:val="en-US"/>
        </w:rPr>
      </w:pPr>
      <w:r>
        <w:rPr>
          <w:rFonts w:ascii="Calibri" w:hAnsi="Calibri"/>
          <w:sz w:val="22"/>
          <w:szCs w:val="22"/>
          <w:lang w:val="en-US"/>
        </w:rPr>
        <w:t>Improving the lives and health of their community members, or target group.</w:t>
      </w:r>
    </w:p>
    <w:p w:rsidR="001F6B90" w:rsidRDefault="001F6B90" w:rsidP="00083F04">
      <w:pPr>
        <w:numPr>
          <w:ilvl w:val="0"/>
          <w:numId w:val="15"/>
        </w:numPr>
        <w:rPr>
          <w:rFonts w:ascii="Calibri" w:hAnsi="Calibri"/>
          <w:sz w:val="22"/>
          <w:szCs w:val="22"/>
          <w:lang w:val="en-US"/>
        </w:rPr>
      </w:pPr>
      <w:r>
        <w:rPr>
          <w:rFonts w:ascii="Calibri" w:hAnsi="Calibri"/>
          <w:sz w:val="22"/>
          <w:szCs w:val="22"/>
          <w:lang w:val="en-US"/>
        </w:rPr>
        <w:t xml:space="preserve">Demand creation for sanitation services (for example by a </w:t>
      </w:r>
      <w:r w:rsidR="00E63CF8">
        <w:rPr>
          <w:rFonts w:ascii="Calibri" w:hAnsi="Calibri"/>
          <w:sz w:val="22"/>
          <w:szCs w:val="22"/>
          <w:lang w:val="en-US"/>
        </w:rPr>
        <w:t>sanitation entrepreneurs</w:t>
      </w:r>
      <w:r w:rsidR="00B83547">
        <w:rPr>
          <w:rFonts w:ascii="Calibri" w:hAnsi="Calibri"/>
          <w:sz w:val="22"/>
          <w:szCs w:val="22"/>
          <w:lang w:val="en-US"/>
        </w:rPr>
        <w:t>’</w:t>
      </w:r>
      <w:r w:rsidR="00E63CF8">
        <w:rPr>
          <w:rFonts w:ascii="Calibri" w:hAnsi="Calibri"/>
          <w:sz w:val="22"/>
          <w:szCs w:val="22"/>
          <w:lang w:val="en-US"/>
        </w:rPr>
        <w:t xml:space="preserve"> lobby platform).</w:t>
      </w:r>
    </w:p>
    <w:p w:rsidR="00476A73" w:rsidRDefault="00476A73" w:rsidP="00083F04">
      <w:pPr>
        <w:numPr>
          <w:ilvl w:val="0"/>
          <w:numId w:val="15"/>
        </w:numPr>
        <w:rPr>
          <w:rFonts w:ascii="Calibri" w:hAnsi="Calibri"/>
          <w:sz w:val="22"/>
          <w:szCs w:val="22"/>
          <w:lang w:val="en-US"/>
        </w:rPr>
      </w:pPr>
      <w:r>
        <w:rPr>
          <w:rFonts w:ascii="Calibri" w:hAnsi="Calibri"/>
          <w:sz w:val="22"/>
          <w:szCs w:val="22"/>
          <w:lang w:val="en-US"/>
        </w:rPr>
        <w:t>Filling gaps in service provision to provide safe sanitation (</w:t>
      </w:r>
      <w:r w:rsidR="009B7858" w:rsidRPr="009600C4">
        <w:rPr>
          <w:rFonts w:ascii="Calibri" w:hAnsi="Calibri"/>
          <w:i/>
          <w:sz w:val="22"/>
          <w:szCs w:val="22"/>
          <w:lang w:val="en-US"/>
        </w:rPr>
        <w:t>e.g</w:t>
      </w:r>
      <w:r w:rsidR="009B7858">
        <w:rPr>
          <w:rFonts w:ascii="Calibri" w:hAnsi="Calibri"/>
          <w:sz w:val="22"/>
          <w:szCs w:val="22"/>
          <w:lang w:val="en-US"/>
        </w:rPr>
        <w:t xml:space="preserve">. financing gaps, hardware gaps, capacity </w:t>
      </w:r>
      <w:r w:rsidR="007E6BB1">
        <w:rPr>
          <w:rFonts w:ascii="Calibri" w:hAnsi="Calibri"/>
          <w:sz w:val="22"/>
          <w:szCs w:val="22"/>
          <w:lang w:val="en-US"/>
        </w:rPr>
        <w:t>development</w:t>
      </w:r>
      <w:r>
        <w:rPr>
          <w:rFonts w:ascii="Calibri" w:hAnsi="Calibri"/>
          <w:sz w:val="22"/>
          <w:szCs w:val="22"/>
          <w:lang w:val="en-US"/>
        </w:rPr>
        <w:t>)</w:t>
      </w:r>
      <w:r w:rsidR="00793E83">
        <w:rPr>
          <w:rFonts w:ascii="Calibri" w:hAnsi="Calibri"/>
          <w:sz w:val="22"/>
          <w:szCs w:val="22"/>
          <w:lang w:val="en-US"/>
        </w:rPr>
        <w:t>.</w:t>
      </w:r>
    </w:p>
    <w:p w:rsidR="00083F04" w:rsidRDefault="00083F04" w:rsidP="00083F04">
      <w:pPr>
        <w:rPr>
          <w:rFonts w:ascii="Calibri" w:hAnsi="Calibri"/>
          <w:i/>
          <w:iCs/>
          <w:sz w:val="22"/>
          <w:szCs w:val="22"/>
          <w:lang w:val="en-US"/>
        </w:rPr>
      </w:pPr>
      <w:r>
        <w:rPr>
          <w:rFonts w:ascii="Calibri" w:hAnsi="Calibri"/>
          <w:i/>
          <w:iCs/>
          <w:sz w:val="22"/>
          <w:szCs w:val="22"/>
          <w:lang w:val="en-US"/>
        </w:rPr>
        <w:t>Challenges:</w:t>
      </w:r>
    </w:p>
    <w:p w:rsidR="00083F04" w:rsidRDefault="0039124E" w:rsidP="00083F04">
      <w:pPr>
        <w:numPr>
          <w:ilvl w:val="0"/>
          <w:numId w:val="15"/>
        </w:numPr>
        <w:rPr>
          <w:rFonts w:ascii="Calibri" w:hAnsi="Calibri"/>
          <w:sz w:val="22"/>
          <w:szCs w:val="22"/>
          <w:lang w:val="en-US"/>
        </w:rPr>
      </w:pPr>
      <w:r>
        <w:rPr>
          <w:rFonts w:ascii="Calibri" w:hAnsi="Calibri"/>
          <w:sz w:val="22"/>
          <w:szCs w:val="22"/>
          <w:lang w:val="en-US"/>
        </w:rPr>
        <w:t>In the case of INGO</w:t>
      </w:r>
      <w:r w:rsidR="001A3EBA">
        <w:rPr>
          <w:rFonts w:ascii="Calibri" w:hAnsi="Calibri"/>
          <w:sz w:val="22"/>
          <w:szCs w:val="22"/>
          <w:lang w:val="en-US"/>
        </w:rPr>
        <w:t>s</w:t>
      </w:r>
      <w:r w:rsidR="00E63CF8">
        <w:rPr>
          <w:rFonts w:ascii="Calibri" w:hAnsi="Calibri"/>
          <w:sz w:val="22"/>
          <w:szCs w:val="22"/>
          <w:lang w:val="en-US"/>
        </w:rPr>
        <w:t>,</w:t>
      </w:r>
      <w:r>
        <w:rPr>
          <w:rFonts w:ascii="Calibri" w:hAnsi="Calibri"/>
          <w:sz w:val="22"/>
          <w:szCs w:val="22"/>
          <w:lang w:val="en-US"/>
        </w:rPr>
        <w:t xml:space="preserve"> l</w:t>
      </w:r>
      <w:r w:rsidR="00083F04">
        <w:rPr>
          <w:rFonts w:ascii="Calibri" w:hAnsi="Calibri"/>
          <w:sz w:val="22"/>
          <w:szCs w:val="22"/>
          <w:lang w:val="en-US"/>
        </w:rPr>
        <w:t>imited understanding of the local context</w:t>
      </w:r>
      <w:r>
        <w:rPr>
          <w:rFonts w:ascii="Calibri" w:hAnsi="Calibri"/>
          <w:sz w:val="22"/>
          <w:szCs w:val="22"/>
          <w:lang w:val="en-US"/>
        </w:rPr>
        <w:t xml:space="preserve"> and consequently difficulties to know where and how to provide support</w:t>
      </w:r>
      <w:r w:rsidR="001A3EBA">
        <w:rPr>
          <w:rFonts w:ascii="Calibri" w:hAnsi="Calibri"/>
          <w:sz w:val="22"/>
          <w:szCs w:val="22"/>
          <w:lang w:val="en-US"/>
        </w:rPr>
        <w:t>.</w:t>
      </w:r>
    </w:p>
    <w:p w:rsidR="0039124E" w:rsidRDefault="0039124E" w:rsidP="00083F04">
      <w:pPr>
        <w:numPr>
          <w:ilvl w:val="0"/>
          <w:numId w:val="15"/>
        </w:numPr>
        <w:rPr>
          <w:rFonts w:ascii="Calibri" w:hAnsi="Calibri"/>
          <w:sz w:val="22"/>
          <w:szCs w:val="22"/>
          <w:lang w:val="en-US"/>
        </w:rPr>
      </w:pPr>
      <w:r>
        <w:rPr>
          <w:rFonts w:ascii="Calibri" w:hAnsi="Calibri"/>
          <w:sz w:val="22"/>
          <w:szCs w:val="22"/>
          <w:lang w:val="en-US"/>
        </w:rPr>
        <w:t>Often limited to pilots without a larger integration with</w:t>
      </w:r>
      <w:r w:rsidR="001A3EBA">
        <w:rPr>
          <w:rFonts w:ascii="Calibri" w:hAnsi="Calibri"/>
          <w:sz w:val="22"/>
          <w:szCs w:val="22"/>
          <w:lang w:val="en-US"/>
        </w:rPr>
        <w:t>in</w:t>
      </w:r>
      <w:r>
        <w:rPr>
          <w:rFonts w:ascii="Calibri" w:hAnsi="Calibri"/>
          <w:sz w:val="22"/>
          <w:szCs w:val="22"/>
          <w:lang w:val="en-US"/>
        </w:rPr>
        <w:t xml:space="preserve"> government policies and strategies</w:t>
      </w:r>
      <w:r w:rsidR="001A3EBA">
        <w:rPr>
          <w:rFonts w:ascii="Calibri" w:hAnsi="Calibri"/>
          <w:sz w:val="22"/>
          <w:szCs w:val="22"/>
          <w:lang w:val="en-US"/>
        </w:rPr>
        <w:t>.</w:t>
      </w:r>
    </w:p>
    <w:p w:rsidR="0039124E" w:rsidRDefault="001A3EBA" w:rsidP="0039124E">
      <w:pPr>
        <w:numPr>
          <w:ilvl w:val="0"/>
          <w:numId w:val="15"/>
        </w:numPr>
        <w:rPr>
          <w:rFonts w:ascii="Calibri" w:hAnsi="Calibri"/>
          <w:sz w:val="22"/>
          <w:szCs w:val="22"/>
          <w:lang w:val="en-US"/>
        </w:rPr>
      </w:pPr>
      <w:r>
        <w:rPr>
          <w:rFonts w:ascii="Calibri" w:hAnsi="Calibri"/>
          <w:sz w:val="22"/>
          <w:szCs w:val="22"/>
          <w:lang w:val="en-US"/>
        </w:rPr>
        <w:t>Work is often r</w:t>
      </w:r>
      <w:r w:rsidR="0039124E" w:rsidRPr="0039124E">
        <w:rPr>
          <w:rFonts w:ascii="Calibri" w:hAnsi="Calibri"/>
          <w:sz w:val="22"/>
          <w:szCs w:val="22"/>
          <w:lang w:val="en-US"/>
        </w:rPr>
        <w:t>elated to internationally set targets</w:t>
      </w:r>
      <w:r>
        <w:rPr>
          <w:rFonts w:ascii="Calibri" w:hAnsi="Calibri"/>
          <w:sz w:val="22"/>
          <w:szCs w:val="22"/>
          <w:lang w:val="en-US"/>
        </w:rPr>
        <w:t>, and “fashions</w:t>
      </w:r>
      <w:r w:rsidR="005B3524">
        <w:rPr>
          <w:rFonts w:ascii="Calibri" w:hAnsi="Calibri"/>
          <w:sz w:val="22"/>
          <w:szCs w:val="22"/>
          <w:lang w:val="en-US"/>
        </w:rPr>
        <w:t>”,</w:t>
      </w:r>
      <w:r w:rsidR="0039124E" w:rsidRPr="0039124E">
        <w:rPr>
          <w:rFonts w:ascii="Calibri" w:hAnsi="Calibri"/>
          <w:sz w:val="22"/>
          <w:szCs w:val="22"/>
          <w:lang w:val="en-US"/>
        </w:rPr>
        <w:t xml:space="preserve"> which might be divergent from local targets and </w:t>
      </w:r>
      <w:r w:rsidR="00E63CF8">
        <w:rPr>
          <w:rFonts w:ascii="Calibri" w:hAnsi="Calibri"/>
          <w:sz w:val="22"/>
          <w:szCs w:val="22"/>
          <w:lang w:val="en-US"/>
        </w:rPr>
        <w:t xml:space="preserve">are </w:t>
      </w:r>
      <w:r w:rsidR="0039124E" w:rsidRPr="0039124E">
        <w:rPr>
          <w:rFonts w:ascii="Calibri" w:hAnsi="Calibri"/>
          <w:sz w:val="22"/>
          <w:szCs w:val="22"/>
          <w:lang w:val="en-US"/>
        </w:rPr>
        <w:t xml:space="preserve">often fluctuating over time (difficulties of long-term </w:t>
      </w:r>
      <w:r w:rsidR="0039124E">
        <w:rPr>
          <w:rFonts w:ascii="Calibri" w:hAnsi="Calibri"/>
          <w:sz w:val="22"/>
          <w:szCs w:val="22"/>
          <w:lang w:val="en-US"/>
        </w:rPr>
        <w:t>commitment</w:t>
      </w:r>
      <w:r w:rsidR="0039124E" w:rsidRPr="0039124E">
        <w:rPr>
          <w:rFonts w:ascii="Calibri" w:hAnsi="Calibri"/>
          <w:sz w:val="22"/>
          <w:szCs w:val="22"/>
          <w:lang w:val="en-US"/>
        </w:rPr>
        <w:t>)</w:t>
      </w:r>
      <w:r>
        <w:rPr>
          <w:rFonts w:ascii="Calibri" w:hAnsi="Calibri"/>
          <w:sz w:val="22"/>
          <w:szCs w:val="22"/>
          <w:lang w:val="en-US"/>
        </w:rPr>
        <w:t>.</w:t>
      </w:r>
    </w:p>
    <w:p w:rsidR="001A3EBA" w:rsidRDefault="001A3EBA" w:rsidP="0039124E">
      <w:pPr>
        <w:numPr>
          <w:ilvl w:val="0"/>
          <w:numId w:val="15"/>
        </w:numPr>
        <w:rPr>
          <w:rFonts w:ascii="Calibri" w:hAnsi="Calibri"/>
          <w:sz w:val="22"/>
          <w:szCs w:val="22"/>
          <w:lang w:val="en-US"/>
        </w:rPr>
      </w:pPr>
      <w:r>
        <w:rPr>
          <w:rFonts w:ascii="Calibri" w:hAnsi="Calibri"/>
          <w:sz w:val="22"/>
          <w:szCs w:val="22"/>
          <w:lang w:val="en-US"/>
        </w:rPr>
        <w:t>Especially local organizations often end up balancing a large number of conflicting interests in their work.</w:t>
      </w:r>
    </w:p>
    <w:p w:rsidR="00A47073" w:rsidRDefault="00A47073">
      <w:pPr>
        <w:rPr>
          <w:rFonts w:ascii="Calibri" w:hAnsi="Calibri"/>
          <w:sz w:val="22"/>
          <w:szCs w:val="22"/>
          <w:lang w:val="en-US"/>
        </w:rPr>
      </w:pPr>
    </w:p>
    <w:p w:rsidR="000434DD" w:rsidRDefault="005B3524" w:rsidP="000434DD">
      <w:pPr>
        <w:rPr>
          <w:rFonts w:ascii="Calibri" w:hAnsi="Calibri"/>
          <w:b/>
          <w:bCs/>
          <w:sz w:val="22"/>
          <w:szCs w:val="22"/>
          <w:lang w:val="en-US"/>
        </w:rPr>
      </w:pPr>
      <w:r>
        <w:rPr>
          <w:rFonts w:ascii="Calibri" w:hAnsi="Calibri"/>
          <w:b/>
          <w:bCs/>
          <w:sz w:val="22"/>
          <w:szCs w:val="22"/>
          <w:lang w:val="en-US"/>
        </w:rPr>
        <w:t xml:space="preserve">Foreign Governments and </w:t>
      </w:r>
      <w:r w:rsidR="000434DD">
        <w:rPr>
          <w:rFonts w:ascii="Calibri" w:hAnsi="Calibri"/>
          <w:b/>
          <w:bCs/>
          <w:sz w:val="22"/>
          <w:szCs w:val="22"/>
          <w:lang w:val="en-US"/>
        </w:rPr>
        <w:t>D</w:t>
      </w:r>
      <w:r w:rsidR="000434DD" w:rsidRPr="000434DD">
        <w:rPr>
          <w:rFonts w:ascii="Calibri" w:hAnsi="Calibri"/>
          <w:b/>
          <w:bCs/>
          <w:sz w:val="22"/>
          <w:szCs w:val="22"/>
          <w:lang w:val="en-US"/>
        </w:rPr>
        <w:t>evelopment aid agencies</w:t>
      </w:r>
    </w:p>
    <w:p w:rsidR="00450820" w:rsidRDefault="00450820" w:rsidP="000434DD">
      <w:pPr>
        <w:rPr>
          <w:rFonts w:ascii="Calibri" w:hAnsi="Calibri"/>
          <w:bCs/>
          <w:sz w:val="22"/>
          <w:szCs w:val="22"/>
          <w:lang w:val="en-US"/>
        </w:rPr>
      </w:pPr>
      <w:r>
        <w:rPr>
          <w:rFonts w:ascii="Calibri" w:hAnsi="Calibri"/>
          <w:bCs/>
          <w:sz w:val="22"/>
          <w:szCs w:val="22"/>
          <w:lang w:val="en-US"/>
        </w:rPr>
        <w:t>Closely related to the Non-profit and Non-Government sector, due to their scale and access they are well positioned to advice governments on improving sanitation policies and markets.</w:t>
      </w:r>
    </w:p>
    <w:p w:rsidR="00450820" w:rsidRPr="00450820" w:rsidRDefault="00450820" w:rsidP="000434DD">
      <w:pPr>
        <w:rPr>
          <w:rFonts w:ascii="Calibri" w:hAnsi="Calibri"/>
          <w:sz w:val="22"/>
          <w:szCs w:val="22"/>
          <w:lang w:val="en-US"/>
        </w:rPr>
      </w:pPr>
    </w:p>
    <w:p w:rsidR="00474ABA" w:rsidRDefault="00474ABA" w:rsidP="00474ABA">
      <w:pPr>
        <w:rPr>
          <w:rFonts w:ascii="Calibri" w:hAnsi="Calibri"/>
          <w:i/>
          <w:iCs/>
          <w:sz w:val="22"/>
          <w:szCs w:val="22"/>
          <w:lang w:val="en-US"/>
        </w:rPr>
      </w:pPr>
      <w:r>
        <w:rPr>
          <w:rFonts w:ascii="Calibri" w:hAnsi="Calibri"/>
          <w:i/>
          <w:iCs/>
          <w:sz w:val="22"/>
          <w:szCs w:val="22"/>
          <w:lang w:val="en-US"/>
        </w:rPr>
        <w:t>Motivations:</w:t>
      </w:r>
    </w:p>
    <w:p w:rsidR="00474ABA" w:rsidRDefault="009A0FA4" w:rsidP="00474ABA">
      <w:pPr>
        <w:numPr>
          <w:ilvl w:val="0"/>
          <w:numId w:val="15"/>
        </w:numPr>
        <w:rPr>
          <w:rFonts w:ascii="Calibri" w:hAnsi="Calibri"/>
          <w:sz w:val="22"/>
          <w:szCs w:val="22"/>
          <w:lang w:val="en-US"/>
        </w:rPr>
      </w:pPr>
      <w:r>
        <w:rPr>
          <w:rFonts w:ascii="Calibri" w:hAnsi="Calibri"/>
          <w:sz w:val="22"/>
          <w:szCs w:val="22"/>
          <w:lang w:val="en-US"/>
        </w:rPr>
        <w:t xml:space="preserve">Depends on the </w:t>
      </w:r>
      <w:r w:rsidR="00476A73">
        <w:rPr>
          <w:rFonts w:ascii="Calibri" w:hAnsi="Calibri"/>
          <w:sz w:val="22"/>
          <w:szCs w:val="22"/>
          <w:lang w:val="en-US"/>
        </w:rPr>
        <w:t>governmental</w:t>
      </w:r>
      <w:r>
        <w:rPr>
          <w:rFonts w:ascii="Calibri" w:hAnsi="Calibri"/>
          <w:sz w:val="22"/>
          <w:szCs w:val="22"/>
          <w:lang w:val="en-US"/>
        </w:rPr>
        <w:t xml:space="preserve"> strategy for development aid and economic cooperation</w:t>
      </w:r>
      <w:r w:rsidR="005B3524">
        <w:rPr>
          <w:rFonts w:ascii="Calibri" w:hAnsi="Calibri"/>
          <w:sz w:val="22"/>
          <w:szCs w:val="22"/>
          <w:lang w:val="en-US"/>
        </w:rPr>
        <w:t>.</w:t>
      </w:r>
    </w:p>
    <w:p w:rsidR="007E6BB1" w:rsidRDefault="007E6BB1" w:rsidP="00474ABA">
      <w:pPr>
        <w:numPr>
          <w:ilvl w:val="0"/>
          <w:numId w:val="15"/>
        </w:numPr>
        <w:rPr>
          <w:rFonts w:ascii="Calibri" w:hAnsi="Calibri"/>
          <w:sz w:val="22"/>
          <w:szCs w:val="22"/>
          <w:lang w:val="en-US"/>
        </w:rPr>
      </w:pPr>
      <w:r>
        <w:rPr>
          <w:rFonts w:ascii="Calibri" w:hAnsi="Calibri"/>
          <w:sz w:val="22"/>
          <w:szCs w:val="22"/>
          <w:lang w:val="en-US"/>
        </w:rPr>
        <w:t>Solidarity</w:t>
      </w:r>
    </w:p>
    <w:p w:rsidR="007E6BB1" w:rsidRDefault="007E6BB1" w:rsidP="00474ABA">
      <w:pPr>
        <w:numPr>
          <w:ilvl w:val="0"/>
          <w:numId w:val="15"/>
        </w:numPr>
        <w:rPr>
          <w:rFonts w:ascii="Calibri" w:hAnsi="Calibri"/>
          <w:sz w:val="22"/>
          <w:szCs w:val="22"/>
          <w:lang w:val="en-US"/>
        </w:rPr>
      </w:pPr>
      <w:r>
        <w:rPr>
          <w:rFonts w:ascii="Calibri" w:hAnsi="Calibri"/>
          <w:sz w:val="22"/>
          <w:szCs w:val="22"/>
          <w:lang w:val="en-US"/>
        </w:rPr>
        <w:t xml:space="preserve">Creating business opportunities for </w:t>
      </w:r>
      <w:r w:rsidR="00B83547">
        <w:rPr>
          <w:rFonts w:ascii="Calibri" w:hAnsi="Calibri"/>
          <w:sz w:val="22"/>
          <w:szCs w:val="22"/>
          <w:lang w:val="en-US"/>
        </w:rPr>
        <w:t>home-country</w:t>
      </w:r>
      <w:r>
        <w:rPr>
          <w:rFonts w:ascii="Calibri" w:hAnsi="Calibri"/>
          <w:sz w:val="22"/>
          <w:szCs w:val="22"/>
          <w:lang w:val="en-US"/>
        </w:rPr>
        <w:t xml:space="preserve"> service providers</w:t>
      </w:r>
      <w:r w:rsidR="005B3524">
        <w:rPr>
          <w:rFonts w:ascii="Calibri" w:hAnsi="Calibri"/>
          <w:sz w:val="22"/>
          <w:szCs w:val="22"/>
          <w:lang w:val="en-US"/>
        </w:rPr>
        <w:t>.</w:t>
      </w:r>
    </w:p>
    <w:p w:rsidR="00474ABA" w:rsidRDefault="00474ABA" w:rsidP="00474ABA">
      <w:pPr>
        <w:rPr>
          <w:rFonts w:ascii="Calibri" w:hAnsi="Calibri"/>
          <w:i/>
          <w:iCs/>
          <w:sz w:val="22"/>
          <w:szCs w:val="22"/>
          <w:lang w:val="en-US"/>
        </w:rPr>
      </w:pPr>
      <w:r>
        <w:rPr>
          <w:rFonts w:ascii="Calibri" w:hAnsi="Calibri"/>
          <w:i/>
          <w:iCs/>
          <w:sz w:val="22"/>
          <w:szCs w:val="22"/>
          <w:lang w:val="en-US"/>
        </w:rPr>
        <w:t>Challenges:</w:t>
      </w:r>
    </w:p>
    <w:p w:rsidR="00474ABA" w:rsidRDefault="005B3524" w:rsidP="00474ABA">
      <w:pPr>
        <w:numPr>
          <w:ilvl w:val="0"/>
          <w:numId w:val="15"/>
        </w:numPr>
        <w:rPr>
          <w:rFonts w:ascii="Calibri" w:hAnsi="Calibri"/>
          <w:sz w:val="22"/>
          <w:szCs w:val="22"/>
          <w:lang w:val="en-US"/>
        </w:rPr>
      </w:pPr>
      <w:r>
        <w:rPr>
          <w:rFonts w:ascii="Calibri" w:hAnsi="Calibri"/>
          <w:sz w:val="22"/>
          <w:szCs w:val="22"/>
          <w:lang w:val="en-US"/>
        </w:rPr>
        <w:t>Inherently (perceived as) p</w:t>
      </w:r>
      <w:r w:rsidR="007E6BB1">
        <w:rPr>
          <w:rFonts w:ascii="Calibri" w:hAnsi="Calibri"/>
          <w:sz w:val="22"/>
          <w:szCs w:val="22"/>
          <w:lang w:val="en-US"/>
        </w:rPr>
        <w:t>olitically biased</w:t>
      </w:r>
      <w:r>
        <w:rPr>
          <w:rFonts w:ascii="Calibri" w:hAnsi="Calibri"/>
          <w:sz w:val="22"/>
          <w:szCs w:val="22"/>
          <w:lang w:val="en-US"/>
        </w:rPr>
        <w:t>.</w:t>
      </w:r>
    </w:p>
    <w:p w:rsidR="007E6BB1" w:rsidRDefault="007E6BB1" w:rsidP="00474ABA">
      <w:pPr>
        <w:numPr>
          <w:ilvl w:val="0"/>
          <w:numId w:val="15"/>
        </w:numPr>
        <w:rPr>
          <w:rFonts w:ascii="Calibri" w:hAnsi="Calibri"/>
          <w:sz w:val="22"/>
          <w:szCs w:val="22"/>
          <w:lang w:val="en-US"/>
        </w:rPr>
      </w:pPr>
      <w:r>
        <w:rPr>
          <w:rFonts w:ascii="Calibri" w:hAnsi="Calibri"/>
          <w:sz w:val="22"/>
          <w:szCs w:val="22"/>
          <w:lang w:val="en-US"/>
        </w:rPr>
        <w:t>Difficulties to link to the community level</w:t>
      </w:r>
      <w:r w:rsidR="005B3524">
        <w:rPr>
          <w:rFonts w:ascii="Calibri" w:hAnsi="Calibri"/>
          <w:sz w:val="22"/>
          <w:szCs w:val="22"/>
          <w:lang w:val="en-US"/>
        </w:rPr>
        <w:t>.</w:t>
      </w:r>
    </w:p>
    <w:p w:rsidR="007E6BB1" w:rsidRDefault="007E6BB1" w:rsidP="00474ABA">
      <w:pPr>
        <w:numPr>
          <w:ilvl w:val="0"/>
          <w:numId w:val="15"/>
        </w:numPr>
        <w:rPr>
          <w:rFonts w:ascii="Calibri" w:hAnsi="Calibri"/>
          <w:sz w:val="22"/>
          <w:szCs w:val="22"/>
          <w:lang w:val="en-US"/>
        </w:rPr>
      </w:pPr>
      <w:r>
        <w:rPr>
          <w:rFonts w:ascii="Calibri" w:hAnsi="Calibri"/>
          <w:sz w:val="22"/>
          <w:szCs w:val="22"/>
          <w:lang w:val="en-US"/>
        </w:rPr>
        <w:t>Long-term partnership migh</w:t>
      </w:r>
      <w:r w:rsidR="005B3524">
        <w:rPr>
          <w:rFonts w:ascii="Calibri" w:hAnsi="Calibri"/>
          <w:sz w:val="22"/>
          <w:szCs w:val="22"/>
          <w:lang w:val="en-US"/>
        </w:rPr>
        <w:t>t</w:t>
      </w:r>
      <w:r>
        <w:rPr>
          <w:rFonts w:ascii="Calibri" w:hAnsi="Calibri"/>
          <w:sz w:val="22"/>
          <w:szCs w:val="22"/>
          <w:lang w:val="en-US"/>
        </w:rPr>
        <w:t xml:space="preserve"> be endangered due to changes in the thematic or regional focus of home country</w:t>
      </w:r>
      <w:r w:rsidR="005B3524">
        <w:rPr>
          <w:rFonts w:ascii="Calibri" w:hAnsi="Calibri"/>
          <w:sz w:val="22"/>
          <w:szCs w:val="22"/>
          <w:lang w:val="en-US"/>
        </w:rPr>
        <w:t>.</w:t>
      </w:r>
    </w:p>
    <w:p w:rsidR="005B3524" w:rsidRDefault="005B3524" w:rsidP="00474ABA">
      <w:pPr>
        <w:numPr>
          <w:ilvl w:val="0"/>
          <w:numId w:val="15"/>
        </w:numPr>
        <w:rPr>
          <w:rFonts w:ascii="Calibri" w:hAnsi="Calibri"/>
          <w:sz w:val="22"/>
          <w:szCs w:val="22"/>
          <w:lang w:val="en-US"/>
        </w:rPr>
      </w:pPr>
      <w:r>
        <w:rPr>
          <w:rFonts w:ascii="Calibri" w:hAnsi="Calibri"/>
          <w:sz w:val="22"/>
          <w:szCs w:val="22"/>
          <w:lang w:val="en-US"/>
        </w:rPr>
        <w:t>Short funding cycles in relation to the scope of their intervention</w:t>
      </w:r>
      <w:r w:rsidR="00B95857">
        <w:rPr>
          <w:rFonts w:ascii="Calibri" w:hAnsi="Calibri"/>
          <w:sz w:val="22"/>
          <w:szCs w:val="22"/>
          <w:lang w:val="en-US"/>
        </w:rPr>
        <w:t>s</w:t>
      </w:r>
      <w:r>
        <w:rPr>
          <w:rFonts w:ascii="Calibri" w:hAnsi="Calibri"/>
          <w:sz w:val="22"/>
          <w:szCs w:val="22"/>
          <w:lang w:val="en-US"/>
        </w:rPr>
        <w:t>.</w:t>
      </w:r>
    </w:p>
    <w:p w:rsidR="000434DD" w:rsidRDefault="000434DD" w:rsidP="000434DD">
      <w:pPr>
        <w:rPr>
          <w:rFonts w:ascii="Calibri" w:hAnsi="Calibri"/>
          <w:sz w:val="22"/>
          <w:szCs w:val="22"/>
          <w:lang w:val="en-US"/>
        </w:rPr>
      </w:pPr>
    </w:p>
    <w:p w:rsidR="000434DD" w:rsidRDefault="000434DD" w:rsidP="000434DD">
      <w:pPr>
        <w:rPr>
          <w:rFonts w:ascii="Calibri" w:hAnsi="Calibri"/>
          <w:sz w:val="22"/>
          <w:szCs w:val="22"/>
          <w:lang w:val="en-US"/>
        </w:rPr>
      </w:pPr>
    </w:p>
    <w:p w:rsidR="00A47073" w:rsidRDefault="00A60CCD">
      <w:pPr>
        <w:rPr>
          <w:rFonts w:ascii="Calibri" w:hAnsi="Calibri"/>
          <w:b/>
          <w:bCs/>
          <w:i/>
          <w:iCs/>
          <w:lang w:val="en-US"/>
        </w:rPr>
      </w:pPr>
      <w:r>
        <w:rPr>
          <w:rFonts w:ascii="Calibri" w:hAnsi="Calibri"/>
          <w:b/>
          <w:bCs/>
          <w:i/>
          <w:iCs/>
          <w:lang w:val="en-US"/>
        </w:rPr>
        <w:t>Relations</w:t>
      </w:r>
      <w:r w:rsidR="00B95857">
        <w:rPr>
          <w:rFonts w:ascii="Calibri" w:hAnsi="Calibri"/>
          <w:b/>
          <w:bCs/>
          <w:i/>
          <w:iCs/>
          <w:lang w:val="en-US"/>
        </w:rPr>
        <w:t xml:space="preserve"> </w:t>
      </w:r>
      <w:r w:rsidR="00A47073">
        <w:rPr>
          <w:rFonts w:ascii="Calibri" w:hAnsi="Calibri"/>
          <w:b/>
          <w:bCs/>
          <w:i/>
          <w:iCs/>
          <w:lang w:val="en-US"/>
        </w:rPr>
        <w:t xml:space="preserve">between </w:t>
      </w:r>
      <w:r w:rsidR="00450820">
        <w:rPr>
          <w:rFonts w:ascii="Calibri" w:hAnsi="Calibri"/>
          <w:b/>
          <w:bCs/>
          <w:i/>
          <w:iCs/>
          <w:lang w:val="en-US"/>
        </w:rPr>
        <w:t xml:space="preserve">the </w:t>
      </w:r>
      <w:r w:rsidR="00A47073">
        <w:rPr>
          <w:rFonts w:ascii="Calibri" w:hAnsi="Calibri"/>
          <w:b/>
          <w:bCs/>
          <w:i/>
          <w:iCs/>
          <w:lang w:val="en-US"/>
        </w:rPr>
        <w:t>actors</w:t>
      </w:r>
      <w:r w:rsidR="00450820">
        <w:rPr>
          <w:rFonts w:ascii="Calibri" w:hAnsi="Calibri"/>
          <w:b/>
          <w:bCs/>
          <w:i/>
          <w:iCs/>
          <w:lang w:val="en-US"/>
        </w:rPr>
        <w:t xml:space="preserve"> in the sanitation market place</w:t>
      </w:r>
    </w:p>
    <w:p w:rsidR="00A47073" w:rsidRPr="00B95857" w:rsidRDefault="00A47073">
      <w:pPr>
        <w:rPr>
          <w:rFonts w:ascii="Calibri" w:hAnsi="Calibri"/>
          <w:b/>
          <w:bCs/>
          <w:iCs/>
          <w:lang w:val="en-US"/>
        </w:rPr>
      </w:pPr>
    </w:p>
    <w:p w:rsidR="00A47073" w:rsidRDefault="00A47073">
      <w:pPr>
        <w:rPr>
          <w:rFonts w:ascii="Calibri" w:hAnsi="Calibri"/>
          <w:sz w:val="22"/>
          <w:szCs w:val="22"/>
          <w:lang w:val="en-US"/>
        </w:rPr>
      </w:pPr>
      <w:r>
        <w:rPr>
          <w:rFonts w:ascii="Calibri" w:hAnsi="Calibri"/>
          <w:b/>
          <w:bCs/>
          <w:sz w:val="22"/>
          <w:szCs w:val="22"/>
          <w:lang w:val="en-US"/>
        </w:rPr>
        <w:t>Population-Government</w:t>
      </w:r>
    </w:p>
    <w:p w:rsidR="00A47073" w:rsidRDefault="00A47073">
      <w:pPr>
        <w:rPr>
          <w:rFonts w:ascii="Calibri" w:hAnsi="Calibri"/>
          <w:sz w:val="22"/>
          <w:szCs w:val="22"/>
          <w:lang w:val="en-US"/>
        </w:rPr>
      </w:pPr>
      <w:r>
        <w:rPr>
          <w:rFonts w:ascii="Calibri" w:hAnsi="Calibri"/>
          <w:sz w:val="22"/>
          <w:szCs w:val="22"/>
          <w:lang w:val="en-US"/>
        </w:rPr>
        <w:t xml:space="preserve">Along the Population-Government (PG) axis we distinguish the following main </w:t>
      </w:r>
      <w:r w:rsidR="00450820">
        <w:rPr>
          <w:rFonts w:ascii="Calibri" w:hAnsi="Calibri"/>
          <w:sz w:val="22"/>
          <w:szCs w:val="22"/>
          <w:lang w:val="en-US"/>
        </w:rPr>
        <w:t xml:space="preserve">interactions </w:t>
      </w:r>
      <w:r>
        <w:rPr>
          <w:rFonts w:ascii="Calibri" w:hAnsi="Calibri"/>
          <w:sz w:val="22"/>
          <w:szCs w:val="22"/>
          <w:lang w:val="en-US"/>
        </w:rPr>
        <w:t>with regard to sanitation:</w:t>
      </w:r>
    </w:p>
    <w:p w:rsidR="00A47073" w:rsidRDefault="00A47073">
      <w:pPr>
        <w:rPr>
          <w:rFonts w:ascii="Calibri" w:hAnsi="Calibri"/>
          <w:sz w:val="22"/>
          <w:szCs w:val="22"/>
          <w:lang w:val="en-US"/>
        </w:rPr>
      </w:pPr>
    </w:p>
    <w:p w:rsidR="00A60CCD" w:rsidRPr="00A60CCD" w:rsidRDefault="00A60CCD">
      <w:pPr>
        <w:rPr>
          <w:rFonts w:ascii="Calibri" w:hAnsi="Calibri"/>
          <w:i/>
          <w:sz w:val="22"/>
          <w:szCs w:val="22"/>
          <w:lang w:val="en-US"/>
        </w:rPr>
      </w:pPr>
      <w:r w:rsidRPr="00A60CCD">
        <w:rPr>
          <w:rFonts w:ascii="Calibri" w:hAnsi="Calibri"/>
          <w:i/>
          <w:sz w:val="22"/>
          <w:szCs w:val="22"/>
          <w:lang w:val="en-US"/>
        </w:rPr>
        <w:t>Roles:</w:t>
      </w:r>
    </w:p>
    <w:p w:rsidR="00A47073" w:rsidRDefault="00A60CCD">
      <w:pPr>
        <w:numPr>
          <w:ilvl w:val="0"/>
          <w:numId w:val="9"/>
        </w:numPr>
        <w:rPr>
          <w:rFonts w:ascii="Calibri" w:hAnsi="Calibri"/>
          <w:sz w:val="22"/>
          <w:szCs w:val="22"/>
          <w:lang w:val="en-US"/>
        </w:rPr>
      </w:pPr>
      <w:r>
        <w:rPr>
          <w:rFonts w:ascii="Calibri" w:hAnsi="Calibri"/>
          <w:sz w:val="22"/>
          <w:szCs w:val="22"/>
          <w:lang w:val="en-US"/>
        </w:rPr>
        <w:lastRenderedPageBreak/>
        <w:t>The government should motivate the population to improve their sanitation situation. Both through setting and enforcing rules and through social advertising</w:t>
      </w:r>
      <w:r w:rsidR="00856403">
        <w:rPr>
          <w:rFonts w:ascii="Calibri" w:hAnsi="Calibri"/>
          <w:sz w:val="22"/>
          <w:szCs w:val="22"/>
          <w:lang w:val="en-US"/>
        </w:rPr>
        <w:t>.</w:t>
      </w:r>
    </w:p>
    <w:p w:rsidR="00A60CCD" w:rsidRDefault="00A60CCD">
      <w:pPr>
        <w:numPr>
          <w:ilvl w:val="0"/>
          <w:numId w:val="9"/>
        </w:numPr>
        <w:rPr>
          <w:rFonts w:ascii="Calibri" w:hAnsi="Calibri"/>
          <w:sz w:val="22"/>
          <w:szCs w:val="22"/>
          <w:lang w:val="en-US"/>
        </w:rPr>
      </w:pPr>
      <w:r>
        <w:rPr>
          <w:rFonts w:ascii="Calibri" w:hAnsi="Calibri"/>
          <w:sz w:val="22"/>
          <w:szCs w:val="22"/>
          <w:lang w:val="en-US"/>
        </w:rPr>
        <w:t xml:space="preserve">The government should provide back-end services through utilities or </w:t>
      </w:r>
      <w:r w:rsidR="00E63CF8">
        <w:rPr>
          <w:rFonts w:ascii="Calibri" w:hAnsi="Calibri"/>
          <w:sz w:val="22"/>
          <w:szCs w:val="22"/>
          <w:lang w:val="en-US"/>
        </w:rPr>
        <w:t xml:space="preserve">pay </w:t>
      </w:r>
      <w:r>
        <w:rPr>
          <w:rFonts w:ascii="Calibri" w:hAnsi="Calibri"/>
          <w:sz w:val="22"/>
          <w:szCs w:val="22"/>
          <w:lang w:val="en-US"/>
        </w:rPr>
        <w:t>private sector actors</w:t>
      </w:r>
      <w:r w:rsidR="00E63CF8">
        <w:rPr>
          <w:rFonts w:ascii="Calibri" w:hAnsi="Calibri"/>
          <w:sz w:val="22"/>
          <w:szCs w:val="22"/>
          <w:lang w:val="en-US"/>
        </w:rPr>
        <w:t xml:space="preserve"> to provide such services</w:t>
      </w:r>
      <w:r>
        <w:rPr>
          <w:rFonts w:ascii="Calibri" w:hAnsi="Calibri"/>
          <w:sz w:val="22"/>
          <w:szCs w:val="22"/>
          <w:lang w:val="en-US"/>
        </w:rPr>
        <w:t>.</w:t>
      </w:r>
    </w:p>
    <w:p w:rsidR="00A60CCD" w:rsidRDefault="00A60CCD">
      <w:pPr>
        <w:numPr>
          <w:ilvl w:val="0"/>
          <w:numId w:val="9"/>
        </w:numPr>
        <w:rPr>
          <w:rFonts w:ascii="Calibri" w:hAnsi="Calibri"/>
          <w:sz w:val="22"/>
          <w:szCs w:val="22"/>
          <w:lang w:val="en-US"/>
        </w:rPr>
      </w:pPr>
      <w:r>
        <w:rPr>
          <w:rFonts w:ascii="Calibri" w:hAnsi="Calibri"/>
          <w:sz w:val="22"/>
          <w:szCs w:val="22"/>
          <w:lang w:val="en-US"/>
        </w:rPr>
        <w:t>The population should pay taxes to enable the government to fulfill its role.</w:t>
      </w:r>
    </w:p>
    <w:p w:rsidR="00A60CCD" w:rsidRDefault="00A60CCD" w:rsidP="00A60CCD">
      <w:pPr>
        <w:rPr>
          <w:rFonts w:ascii="Calibri" w:hAnsi="Calibri"/>
          <w:sz w:val="22"/>
          <w:szCs w:val="22"/>
          <w:lang w:val="en-US"/>
        </w:rPr>
      </w:pPr>
    </w:p>
    <w:p w:rsidR="00A60CCD" w:rsidRPr="00A60CCD" w:rsidRDefault="00A60CCD" w:rsidP="00A60CCD">
      <w:pPr>
        <w:rPr>
          <w:rFonts w:ascii="Calibri" w:hAnsi="Calibri"/>
          <w:i/>
          <w:sz w:val="22"/>
          <w:szCs w:val="22"/>
          <w:lang w:val="en-US"/>
        </w:rPr>
      </w:pPr>
      <w:r>
        <w:rPr>
          <w:rFonts w:ascii="Calibri" w:hAnsi="Calibri"/>
          <w:i/>
          <w:sz w:val="22"/>
          <w:szCs w:val="22"/>
          <w:lang w:val="en-US"/>
        </w:rPr>
        <w:t>Potential conflict</w:t>
      </w:r>
      <w:r w:rsidR="00793E83">
        <w:rPr>
          <w:rFonts w:ascii="Calibri" w:hAnsi="Calibri"/>
          <w:i/>
          <w:sz w:val="22"/>
          <w:szCs w:val="22"/>
          <w:lang w:val="en-US"/>
        </w:rPr>
        <w:t>:</w:t>
      </w:r>
    </w:p>
    <w:p w:rsidR="00A47073" w:rsidRDefault="00A60CCD">
      <w:pPr>
        <w:numPr>
          <w:ilvl w:val="0"/>
          <w:numId w:val="9"/>
        </w:numPr>
        <w:rPr>
          <w:rFonts w:ascii="Calibri" w:hAnsi="Calibri"/>
          <w:sz w:val="22"/>
          <w:szCs w:val="22"/>
          <w:lang w:val="en-US"/>
        </w:rPr>
      </w:pPr>
      <w:r>
        <w:rPr>
          <w:rFonts w:ascii="Calibri" w:hAnsi="Calibri"/>
          <w:sz w:val="22"/>
          <w:szCs w:val="22"/>
          <w:lang w:val="en-US"/>
        </w:rPr>
        <w:t>Taxation</w:t>
      </w:r>
      <w:r w:rsidR="00A47073">
        <w:rPr>
          <w:rFonts w:ascii="Calibri" w:hAnsi="Calibri"/>
          <w:sz w:val="22"/>
          <w:szCs w:val="22"/>
          <w:lang w:val="en-US"/>
        </w:rPr>
        <w:t xml:space="preserve"> is often contested</w:t>
      </w:r>
      <w:r w:rsidR="00E63CF8">
        <w:rPr>
          <w:rFonts w:ascii="Calibri" w:hAnsi="Calibri"/>
          <w:sz w:val="22"/>
          <w:szCs w:val="22"/>
          <w:lang w:val="en-US"/>
        </w:rPr>
        <w:t xml:space="preserve"> (and avoided)</w:t>
      </w:r>
      <w:r w:rsidR="00A47073">
        <w:rPr>
          <w:rFonts w:ascii="Calibri" w:hAnsi="Calibri"/>
          <w:sz w:val="22"/>
          <w:szCs w:val="22"/>
          <w:lang w:val="en-US"/>
        </w:rPr>
        <w:t xml:space="preserve">. Very few people like to pay tax, and in most developing countries people's experience </w:t>
      </w:r>
      <w:r w:rsidR="00E63CF8">
        <w:rPr>
          <w:rFonts w:ascii="Calibri" w:hAnsi="Calibri"/>
          <w:sz w:val="22"/>
          <w:szCs w:val="22"/>
          <w:lang w:val="en-US"/>
        </w:rPr>
        <w:t>is</w:t>
      </w:r>
      <w:r w:rsidR="00A47073">
        <w:rPr>
          <w:rFonts w:ascii="Calibri" w:hAnsi="Calibri"/>
          <w:sz w:val="22"/>
          <w:szCs w:val="22"/>
          <w:lang w:val="en-US"/>
        </w:rPr>
        <w:t xml:space="preserve"> that governments usually do not deliver value for tax money.</w:t>
      </w:r>
    </w:p>
    <w:p w:rsidR="00A47073" w:rsidRDefault="00A60CCD">
      <w:pPr>
        <w:numPr>
          <w:ilvl w:val="0"/>
          <w:numId w:val="9"/>
        </w:numPr>
        <w:rPr>
          <w:rFonts w:ascii="Calibri" w:hAnsi="Calibri"/>
          <w:sz w:val="22"/>
          <w:szCs w:val="22"/>
          <w:lang w:val="en-US"/>
        </w:rPr>
      </w:pPr>
      <w:r>
        <w:rPr>
          <w:rFonts w:ascii="Calibri" w:hAnsi="Calibri"/>
          <w:sz w:val="22"/>
          <w:szCs w:val="22"/>
          <w:lang w:val="en-US"/>
        </w:rPr>
        <w:t>Depending on the political situation</w:t>
      </w:r>
      <w:r w:rsidR="00793E83">
        <w:rPr>
          <w:rFonts w:ascii="Calibri" w:hAnsi="Calibri"/>
          <w:sz w:val="22"/>
          <w:szCs w:val="22"/>
          <w:lang w:val="en-US"/>
        </w:rPr>
        <w:t>,</w:t>
      </w:r>
      <w:r>
        <w:rPr>
          <w:rFonts w:ascii="Calibri" w:hAnsi="Calibri"/>
          <w:sz w:val="22"/>
          <w:szCs w:val="22"/>
          <w:lang w:val="en-US"/>
        </w:rPr>
        <w:t xml:space="preserve"> the population has </w:t>
      </w:r>
      <w:r w:rsidR="00793E83">
        <w:rPr>
          <w:rFonts w:ascii="Calibri" w:hAnsi="Calibri"/>
          <w:sz w:val="22"/>
          <w:szCs w:val="22"/>
          <w:lang w:val="en-US"/>
        </w:rPr>
        <w:t xml:space="preserve">more or less </w:t>
      </w:r>
      <w:r>
        <w:rPr>
          <w:rFonts w:ascii="Calibri" w:hAnsi="Calibri"/>
          <w:sz w:val="22"/>
          <w:szCs w:val="22"/>
          <w:lang w:val="en-US"/>
        </w:rPr>
        <w:t>agency to demand improved services from the government.</w:t>
      </w:r>
    </w:p>
    <w:p w:rsidR="00A47073" w:rsidRDefault="00A47073">
      <w:pPr>
        <w:rPr>
          <w:rFonts w:ascii="Calibri" w:hAnsi="Calibri"/>
          <w:sz w:val="22"/>
          <w:szCs w:val="22"/>
          <w:lang w:val="en-US"/>
        </w:rPr>
      </w:pPr>
    </w:p>
    <w:p w:rsidR="00A47073" w:rsidRDefault="00A47073">
      <w:pPr>
        <w:rPr>
          <w:rFonts w:ascii="Calibri" w:hAnsi="Calibri"/>
          <w:sz w:val="22"/>
          <w:szCs w:val="22"/>
          <w:lang w:val="en-US"/>
        </w:rPr>
      </w:pPr>
      <w:r>
        <w:rPr>
          <w:rFonts w:ascii="Calibri" w:hAnsi="Calibri"/>
          <w:b/>
          <w:bCs/>
          <w:sz w:val="22"/>
          <w:szCs w:val="22"/>
          <w:lang w:val="en-US"/>
        </w:rPr>
        <w:t xml:space="preserve">Population-Sanitation entrepreneurs </w:t>
      </w:r>
    </w:p>
    <w:p w:rsidR="00A47073" w:rsidRDefault="00B83547">
      <w:pPr>
        <w:rPr>
          <w:rFonts w:ascii="Calibri" w:hAnsi="Calibri"/>
          <w:sz w:val="22"/>
          <w:szCs w:val="22"/>
          <w:lang w:val="en-US"/>
        </w:rPr>
      </w:pPr>
      <w:r>
        <w:rPr>
          <w:rFonts w:ascii="Calibri" w:hAnsi="Calibri"/>
          <w:sz w:val="22"/>
          <w:szCs w:val="22"/>
          <w:lang w:val="en-US"/>
        </w:rPr>
        <w:t>Along the</w:t>
      </w:r>
      <w:r w:rsidR="00A47073">
        <w:rPr>
          <w:rFonts w:ascii="Calibri" w:hAnsi="Calibri"/>
          <w:sz w:val="22"/>
          <w:szCs w:val="22"/>
          <w:lang w:val="en-US"/>
        </w:rPr>
        <w:t xml:space="preserve"> PE axis, we see the following main </w:t>
      </w:r>
      <w:r w:rsidR="00793E83">
        <w:rPr>
          <w:rFonts w:ascii="Calibri" w:hAnsi="Calibri"/>
          <w:sz w:val="22"/>
          <w:szCs w:val="22"/>
          <w:lang w:val="en-US"/>
        </w:rPr>
        <w:t>interactions</w:t>
      </w:r>
      <w:r w:rsidR="00A47073">
        <w:rPr>
          <w:rFonts w:ascii="Calibri" w:hAnsi="Calibri"/>
          <w:sz w:val="22"/>
          <w:szCs w:val="22"/>
          <w:lang w:val="en-US"/>
        </w:rPr>
        <w:t>:</w:t>
      </w:r>
    </w:p>
    <w:p w:rsidR="00A47073" w:rsidRDefault="00A47073">
      <w:pPr>
        <w:rPr>
          <w:rFonts w:ascii="Calibri" w:hAnsi="Calibri"/>
          <w:sz w:val="22"/>
          <w:szCs w:val="22"/>
          <w:lang w:val="en-US"/>
        </w:rPr>
      </w:pPr>
    </w:p>
    <w:p w:rsidR="00793E83" w:rsidRPr="00793E83" w:rsidRDefault="00793E83">
      <w:pPr>
        <w:rPr>
          <w:rFonts w:ascii="Calibri" w:hAnsi="Calibri"/>
          <w:i/>
          <w:sz w:val="22"/>
          <w:szCs w:val="22"/>
          <w:lang w:val="en-US"/>
        </w:rPr>
      </w:pPr>
      <w:r w:rsidRPr="00793E83">
        <w:rPr>
          <w:rFonts w:ascii="Calibri" w:hAnsi="Calibri"/>
          <w:i/>
          <w:sz w:val="22"/>
          <w:szCs w:val="22"/>
          <w:lang w:val="en-US"/>
        </w:rPr>
        <w:t>Roles:</w:t>
      </w:r>
    </w:p>
    <w:p w:rsidR="00A47073" w:rsidRDefault="00A47073">
      <w:pPr>
        <w:numPr>
          <w:ilvl w:val="0"/>
          <w:numId w:val="10"/>
        </w:numPr>
        <w:rPr>
          <w:rFonts w:ascii="Calibri" w:hAnsi="Calibri"/>
          <w:sz w:val="22"/>
          <w:szCs w:val="22"/>
          <w:lang w:val="en-US"/>
        </w:rPr>
      </w:pPr>
      <w:proofErr w:type="gramStart"/>
      <w:r>
        <w:rPr>
          <w:rFonts w:ascii="Calibri" w:hAnsi="Calibri"/>
          <w:sz w:val="22"/>
          <w:szCs w:val="22"/>
          <w:lang w:val="en-US"/>
        </w:rPr>
        <w:t xml:space="preserve">Population </w:t>
      </w:r>
      <w:r w:rsidR="00793E83">
        <w:rPr>
          <w:rFonts w:ascii="Calibri" w:hAnsi="Calibri"/>
          <w:sz w:val="22"/>
          <w:szCs w:val="22"/>
          <w:lang w:val="en-US"/>
        </w:rPr>
        <w:t>are</w:t>
      </w:r>
      <w:proofErr w:type="gramEnd"/>
      <w:r>
        <w:rPr>
          <w:rFonts w:ascii="Calibri" w:hAnsi="Calibri"/>
          <w:sz w:val="22"/>
          <w:szCs w:val="22"/>
          <w:lang w:val="en-US"/>
        </w:rPr>
        <w:t xml:space="preserve"> </w:t>
      </w:r>
      <w:r w:rsidR="00793E83">
        <w:rPr>
          <w:rFonts w:ascii="Calibri" w:hAnsi="Calibri"/>
          <w:sz w:val="22"/>
          <w:szCs w:val="22"/>
          <w:lang w:val="en-US"/>
        </w:rPr>
        <w:t xml:space="preserve">the paying </w:t>
      </w:r>
      <w:r>
        <w:rPr>
          <w:rFonts w:ascii="Calibri" w:hAnsi="Calibri"/>
          <w:sz w:val="22"/>
          <w:szCs w:val="22"/>
          <w:lang w:val="en-US"/>
        </w:rPr>
        <w:t>customers of the private sector for both front and back-end services.</w:t>
      </w:r>
    </w:p>
    <w:p w:rsidR="00793E83" w:rsidRDefault="00793E83" w:rsidP="00793E83">
      <w:pPr>
        <w:numPr>
          <w:ilvl w:val="0"/>
          <w:numId w:val="10"/>
        </w:numPr>
        <w:rPr>
          <w:rFonts w:ascii="Calibri" w:hAnsi="Calibri"/>
          <w:sz w:val="22"/>
          <w:szCs w:val="22"/>
          <w:lang w:val="en-US"/>
        </w:rPr>
      </w:pPr>
      <w:r>
        <w:rPr>
          <w:rFonts w:ascii="Calibri" w:hAnsi="Calibri"/>
          <w:sz w:val="22"/>
          <w:szCs w:val="22"/>
          <w:lang w:val="en-US"/>
        </w:rPr>
        <w:t>Private sector can do some promotion activities, but we see this more as advertising their services once a basic demand for sanitation has been created.</w:t>
      </w:r>
    </w:p>
    <w:p w:rsidR="00793E83" w:rsidRDefault="00793E83" w:rsidP="00793E83">
      <w:pPr>
        <w:rPr>
          <w:rFonts w:ascii="Calibri" w:hAnsi="Calibri"/>
          <w:sz w:val="22"/>
          <w:szCs w:val="22"/>
          <w:lang w:val="en-US"/>
        </w:rPr>
      </w:pPr>
    </w:p>
    <w:p w:rsidR="00793E83" w:rsidRPr="00793E83" w:rsidRDefault="00793E83" w:rsidP="00793E83">
      <w:pPr>
        <w:rPr>
          <w:rFonts w:ascii="Calibri" w:hAnsi="Calibri"/>
          <w:i/>
          <w:sz w:val="22"/>
          <w:szCs w:val="22"/>
          <w:lang w:val="en-US"/>
        </w:rPr>
      </w:pPr>
      <w:r>
        <w:rPr>
          <w:rFonts w:ascii="Calibri" w:hAnsi="Calibri"/>
          <w:i/>
          <w:sz w:val="22"/>
          <w:szCs w:val="22"/>
          <w:lang w:val="en-US"/>
        </w:rPr>
        <w:t>Conflict potential:</w:t>
      </w:r>
    </w:p>
    <w:p w:rsidR="00A47073" w:rsidRDefault="00A47073">
      <w:pPr>
        <w:numPr>
          <w:ilvl w:val="0"/>
          <w:numId w:val="10"/>
        </w:numPr>
        <w:rPr>
          <w:rFonts w:ascii="Calibri" w:hAnsi="Calibri"/>
          <w:sz w:val="22"/>
          <w:szCs w:val="22"/>
          <w:lang w:val="en-US"/>
        </w:rPr>
      </w:pPr>
      <w:r>
        <w:rPr>
          <w:rFonts w:ascii="Calibri" w:hAnsi="Calibri"/>
          <w:sz w:val="22"/>
          <w:szCs w:val="22"/>
          <w:lang w:val="en-US"/>
        </w:rPr>
        <w:t xml:space="preserve">Relation may be tense if private sector does not supply good quality products (in developing nations it is often difficult to </w:t>
      </w:r>
      <w:r w:rsidR="00793E83">
        <w:rPr>
          <w:rFonts w:ascii="Calibri" w:hAnsi="Calibri"/>
          <w:sz w:val="22"/>
          <w:szCs w:val="22"/>
          <w:lang w:val="en-US"/>
        </w:rPr>
        <w:t xml:space="preserve">hold </w:t>
      </w:r>
      <w:r>
        <w:rPr>
          <w:rFonts w:ascii="Calibri" w:hAnsi="Calibri"/>
          <w:sz w:val="22"/>
          <w:szCs w:val="22"/>
          <w:lang w:val="en-US"/>
        </w:rPr>
        <w:t>a contractor who fails to deliver good products</w:t>
      </w:r>
      <w:r w:rsidR="00793E83">
        <w:rPr>
          <w:rFonts w:ascii="Calibri" w:hAnsi="Calibri"/>
          <w:sz w:val="22"/>
          <w:szCs w:val="22"/>
          <w:lang w:val="en-US"/>
        </w:rPr>
        <w:t xml:space="preserve"> accountable</w:t>
      </w:r>
      <w:r>
        <w:rPr>
          <w:rFonts w:ascii="Calibri" w:hAnsi="Calibri"/>
          <w:sz w:val="22"/>
          <w:szCs w:val="22"/>
          <w:lang w:val="en-US"/>
        </w:rPr>
        <w:t>).</w:t>
      </w:r>
    </w:p>
    <w:p w:rsidR="00A47073" w:rsidRDefault="00A47073">
      <w:pPr>
        <w:rPr>
          <w:rFonts w:ascii="Calibri" w:hAnsi="Calibri"/>
          <w:sz w:val="22"/>
          <w:szCs w:val="22"/>
          <w:lang w:val="en-US"/>
        </w:rPr>
      </w:pPr>
    </w:p>
    <w:p w:rsidR="00A47073" w:rsidRDefault="00A47073">
      <w:pPr>
        <w:rPr>
          <w:rFonts w:ascii="Calibri" w:hAnsi="Calibri"/>
          <w:sz w:val="22"/>
          <w:szCs w:val="22"/>
          <w:lang w:val="en-US"/>
        </w:rPr>
      </w:pPr>
      <w:r>
        <w:rPr>
          <w:rFonts w:ascii="Calibri" w:hAnsi="Calibri"/>
          <w:b/>
          <w:bCs/>
          <w:sz w:val="22"/>
          <w:szCs w:val="22"/>
          <w:lang w:val="en-US"/>
        </w:rPr>
        <w:t xml:space="preserve">Sanitation </w:t>
      </w:r>
      <w:proofErr w:type="gramStart"/>
      <w:r>
        <w:rPr>
          <w:rFonts w:ascii="Calibri" w:hAnsi="Calibri"/>
          <w:b/>
          <w:bCs/>
          <w:sz w:val="22"/>
          <w:szCs w:val="22"/>
          <w:lang w:val="en-US"/>
        </w:rPr>
        <w:t>entrepreneurs  -</w:t>
      </w:r>
      <w:proofErr w:type="gramEnd"/>
      <w:r>
        <w:rPr>
          <w:rFonts w:ascii="Calibri" w:hAnsi="Calibri"/>
          <w:b/>
          <w:bCs/>
          <w:sz w:val="22"/>
          <w:szCs w:val="22"/>
          <w:lang w:val="en-US"/>
        </w:rPr>
        <w:t xml:space="preserve"> Government</w:t>
      </w:r>
    </w:p>
    <w:p w:rsidR="00A47073" w:rsidRDefault="00A47073">
      <w:pPr>
        <w:rPr>
          <w:rFonts w:ascii="Calibri" w:hAnsi="Calibri"/>
          <w:sz w:val="22"/>
          <w:szCs w:val="22"/>
          <w:lang w:val="en-US"/>
        </w:rPr>
      </w:pPr>
      <w:r>
        <w:rPr>
          <w:rFonts w:ascii="Calibri" w:hAnsi="Calibri"/>
          <w:sz w:val="22"/>
          <w:szCs w:val="22"/>
          <w:lang w:val="en-US"/>
        </w:rPr>
        <w:t xml:space="preserve">The </w:t>
      </w:r>
      <w:r w:rsidR="00793E83">
        <w:rPr>
          <w:rFonts w:ascii="Calibri" w:hAnsi="Calibri"/>
          <w:sz w:val="22"/>
          <w:szCs w:val="22"/>
          <w:lang w:val="en-US"/>
        </w:rPr>
        <w:t xml:space="preserve">interactions </w:t>
      </w:r>
      <w:r>
        <w:rPr>
          <w:rFonts w:ascii="Calibri" w:hAnsi="Calibri"/>
          <w:sz w:val="22"/>
          <w:szCs w:val="22"/>
          <w:lang w:val="en-US"/>
        </w:rPr>
        <w:t xml:space="preserve">along EG axis </w:t>
      </w:r>
      <w:r w:rsidR="00793E83">
        <w:rPr>
          <w:rFonts w:ascii="Calibri" w:hAnsi="Calibri"/>
          <w:sz w:val="22"/>
          <w:szCs w:val="22"/>
          <w:lang w:val="en-US"/>
        </w:rPr>
        <w:t>are</w:t>
      </w:r>
      <w:r>
        <w:rPr>
          <w:rFonts w:ascii="Calibri" w:hAnsi="Calibri"/>
          <w:sz w:val="22"/>
          <w:szCs w:val="22"/>
          <w:lang w:val="en-US"/>
        </w:rPr>
        <w:t xml:space="preserve"> perhaps the most complicated, as this is where </w:t>
      </w:r>
      <w:r w:rsidR="00793E83">
        <w:rPr>
          <w:rFonts w:ascii="Calibri" w:hAnsi="Calibri"/>
          <w:sz w:val="22"/>
          <w:szCs w:val="22"/>
          <w:lang w:val="en-US"/>
        </w:rPr>
        <w:t xml:space="preserve">most of the </w:t>
      </w:r>
      <w:r>
        <w:rPr>
          <w:rFonts w:ascii="Calibri" w:hAnsi="Calibri"/>
          <w:sz w:val="22"/>
          <w:szCs w:val="22"/>
          <w:lang w:val="en-US"/>
        </w:rPr>
        <w:t xml:space="preserve">back-end services need to be organized. </w:t>
      </w:r>
    </w:p>
    <w:p w:rsidR="007E6BB1" w:rsidRDefault="007E6BB1">
      <w:pPr>
        <w:rPr>
          <w:rFonts w:ascii="Calibri" w:hAnsi="Calibri"/>
          <w:sz w:val="22"/>
          <w:szCs w:val="22"/>
          <w:lang w:val="en-US"/>
        </w:rPr>
      </w:pPr>
    </w:p>
    <w:p w:rsidR="00A47073" w:rsidRPr="00856403" w:rsidRDefault="00856403">
      <w:pPr>
        <w:rPr>
          <w:rFonts w:ascii="Calibri" w:hAnsi="Calibri"/>
          <w:b/>
          <w:iCs/>
          <w:sz w:val="22"/>
          <w:szCs w:val="22"/>
          <w:lang w:val="en-US"/>
        </w:rPr>
      </w:pPr>
      <w:r w:rsidRPr="00856403">
        <w:rPr>
          <w:rFonts w:ascii="Calibri" w:hAnsi="Calibri"/>
          <w:b/>
          <w:iCs/>
          <w:sz w:val="22"/>
          <w:szCs w:val="22"/>
          <w:lang w:val="en-US"/>
        </w:rPr>
        <w:t>F</w:t>
      </w:r>
      <w:r w:rsidR="00A47073" w:rsidRPr="00856403">
        <w:rPr>
          <w:rFonts w:ascii="Calibri" w:hAnsi="Calibri"/>
          <w:b/>
          <w:iCs/>
          <w:sz w:val="22"/>
          <w:szCs w:val="22"/>
          <w:lang w:val="en-US"/>
        </w:rPr>
        <w:t>ront-end services:</w:t>
      </w:r>
    </w:p>
    <w:p w:rsidR="00A47073" w:rsidRDefault="00A47073">
      <w:pPr>
        <w:rPr>
          <w:rFonts w:ascii="Calibri" w:hAnsi="Calibri"/>
          <w:i/>
          <w:iCs/>
          <w:sz w:val="22"/>
          <w:szCs w:val="22"/>
          <w:lang w:val="en-US"/>
        </w:rPr>
      </w:pPr>
    </w:p>
    <w:p w:rsidR="00793E83" w:rsidRDefault="00793E83">
      <w:pPr>
        <w:rPr>
          <w:rFonts w:ascii="Calibri" w:hAnsi="Calibri"/>
          <w:i/>
          <w:iCs/>
          <w:sz w:val="22"/>
          <w:szCs w:val="22"/>
          <w:lang w:val="en-US"/>
        </w:rPr>
      </w:pPr>
      <w:r>
        <w:rPr>
          <w:rFonts w:ascii="Calibri" w:hAnsi="Calibri"/>
          <w:i/>
          <w:iCs/>
          <w:sz w:val="22"/>
          <w:szCs w:val="22"/>
          <w:lang w:val="en-US"/>
        </w:rPr>
        <w:t>Roles:</w:t>
      </w:r>
    </w:p>
    <w:p w:rsidR="007E6BB1" w:rsidRDefault="007E6BB1">
      <w:pPr>
        <w:numPr>
          <w:ilvl w:val="0"/>
          <w:numId w:val="11"/>
        </w:numPr>
        <w:rPr>
          <w:rFonts w:ascii="Calibri" w:hAnsi="Calibri"/>
          <w:sz w:val="22"/>
          <w:szCs w:val="22"/>
          <w:lang w:val="en-US"/>
        </w:rPr>
      </w:pPr>
      <w:r>
        <w:rPr>
          <w:rFonts w:ascii="Calibri" w:hAnsi="Calibri"/>
          <w:sz w:val="22"/>
          <w:szCs w:val="22"/>
          <w:lang w:val="en-US"/>
        </w:rPr>
        <w:t>The national government should provide a sector strategy and clearly define the r</w:t>
      </w:r>
      <w:r w:rsidR="00B47742">
        <w:rPr>
          <w:rFonts w:ascii="Calibri" w:hAnsi="Calibri"/>
          <w:sz w:val="22"/>
          <w:szCs w:val="22"/>
          <w:lang w:val="en-US"/>
        </w:rPr>
        <w:t>oles and responsibility of Sub-National Governments</w:t>
      </w:r>
      <w:r w:rsidR="0062201F">
        <w:rPr>
          <w:rFonts w:ascii="Calibri" w:hAnsi="Calibri"/>
          <w:sz w:val="22"/>
          <w:szCs w:val="22"/>
          <w:lang w:val="en-US"/>
        </w:rPr>
        <w:t>.</w:t>
      </w:r>
    </w:p>
    <w:p w:rsidR="00A47073" w:rsidRDefault="00A47073">
      <w:pPr>
        <w:numPr>
          <w:ilvl w:val="0"/>
          <w:numId w:val="11"/>
        </w:numPr>
        <w:rPr>
          <w:rFonts w:ascii="Calibri" w:hAnsi="Calibri"/>
          <w:sz w:val="22"/>
          <w:szCs w:val="22"/>
          <w:lang w:val="en-US"/>
        </w:rPr>
      </w:pPr>
      <w:r>
        <w:rPr>
          <w:rFonts w:ascii="Calibri" w:hAnsi="Calibri"/>
          <w:sz w:val="22"/>
          <w:szCs w:val="22"/>
          <w:lang w:val="en-US"/>
        </w:rPr>
        <w:t>The government should set national standards for toilets and decentralized treatment facilities.</w:t>
      </w:r>
    </w:p>
    <w:p w:rsidR="00793E83" w:rsidRDefault="00A47073">
      <w:pPr>
        <w:numPr>
          <w:ilvl w:val="0"/>
          <w:numId w:val="11"/>
        </w:numPr>
        <w:rPr>
          <w:rFonts w:ascii="Calibri" w:hAnsi="Calibri"/>
          <w:sz w:val="22"/>
          <w:szCs w:val="22"/>
          <w:lang w:val="en-US"/>
        </w:rPr>
      </w:pPr>
      <w:r>
        <w:rPr>
          <w:rFonts w:ascii="Calibri" w:hAnsi="Calibri"/>
          <w:sz w:val="22"/>
          <w:szCs w:val="22"/>
          <w:lang w:val="en-US"/>
        </w:rPr>
        <w:t xml:space="preserve">The standards need to be actively disseminated and promoted, as the sanitation entrepreneurs may not be able to improve their products to meet standards by themselves. </w:t>
      </w:r>
      <w:r w:rsidR="0062201F">
        <w:rPr>
          <w:rFonts w:ascii="Calibri" w:hAnsi="Calibri"/>
          <w:sz w:val="22"/>
          <w:szCs w:val="22"/>
          <w:lang w:val="en-US"/>
        </w:rPr>
        <w:t xml:space="preserve">Maybe </w:t>
      </w:r>
      <w:r w:rsidR="00E63CF8">
        <w:rPr>
          <w:rFonts w:ascii="Calibri" w:hAnsi="Calibri"/>
          <w:sz w:val="22"/>
          <w:szCs w:val="22"/>
          <w:lang w:val="en-US"/>
        </w:rPr>
        <w:t>countries</w:t>
      </w:r>
      <w:r w:rsidR="00E63CF8">
        <w:rPr>
          <w:rFonts w:ascii="Calibri" w:hAnsi="Calibri"/>
          <w:sz w:val="22"/>
          <w:szCs w:val="22"/>
          <w:lang w:val="en-US"/>
        </w:rPr>
        <w:t xml:space="preserve"> </w:t>
      </w:r>
      <w:r w:rsidR="0062201F">
        <w:rPr>
          <w:rFonts w:ascii="Calibri" w:hAnsi="Calibri"/>
          <w:sz w:val="22"/>
          <w:szCs w:val="22"/>
          <w:lang w:val="en-US"/>
        </w:rPr>
        <w:t>need</w:t>
      </w:r>
      <w:r>
        <w:rPr>
          <w:rFonts w:ascii="Calibri" w:hAnsi="Calibri"/>
          <w:sz w:val="22"/>
          <w:szCs w:val="22"/>
          <w:lang w:val="en-US"/>
        </w:rPr>
        <w:t xml:space="preserve"> a sanitation extension service, much like agricultural extension services</w:t>
      </w:r>
      <w:r w:rsidR="0062201F">
        <w:rPr>
          <w:rFonts w:ascii="Calibri" w:hAnsi="Calibri"/>
          <w:sz w:val="22"/>
          <w:szCs w:val="22"/>
          <w:lang w:val="en-US"/>
        </w:rPr>
        <w:t>.</w:t>
      </w:r>
    </w:p>
    <w:p w:rsidR="00793E83" w:rsidRDefault="00793E83" w:rsidP="00793E83">
      <w:pPr>
        <w:numPr>
          <w:ilvl w:val="0"/>
          <w:numId w:val="11"/>
        </w:numPr>
        <w:rPr>
          <w:rFonts w:ascii="Calibri" w:hAnsi="Calibri"/>
          <w:sz w:val="22"/>
          <w:szCs w:val="22"/>
          <w:lang w:val="en-US"/>
        </w:rPr>
      </w:pPr>
      <w:r>
        <w:rPr>
          <w:rFonts w:ascii="Calibri" w:hAnsi="Calibri"/>
          <w:sz w:val="22"/>
          <w:szCs w:val="22"/>
          <w:lang w:val="en-US"/>
        </w:rPr>
        <w:t>The government actors need to convince the Sanitation entrepreneurs that sanitation will remain a government priority, and thus a stable market.</w:t>
      </w:r>
    </w:p>
    <w:p w:rsidR="00A47073" w:rsidRDefault="00A47073" w:rsidP="00793E83">
      <w:pPr>
        <w:rPr>
          <w:rFonts w:ascii="Calibri" w:hAnsi="Calibri"/>
          <w:sz w:val="22"/>
          <w:szCs w:val="22"/>
          <w:lang w:val="en-US"/>
        </w:rPr>
      </w:pPr>
    </w:p>
    <w:p w:rsidR="00856403" w:rsidRPr="00793E83" w:rsidRDefault="00856403" w:rsidP="00856403">
      <w:pPr>
        <w:rPr>
          <w:rFonts w:ascii="Calibri" w:hAnsi="Calibri"/>
          <w:i/>
          <w:sz w:val="22"/>
          <w:szCs w:val="22"/>
          <w:lang w:val="en-US"/>
        </w:rPr>
      </w:pPr>
      <w:r>
        <w:rPr>
          <w:rFonts w:ascii="Calibri" w:hAnsi="Calibri"/>
          <w:i/>
          <w:sz w:val="22"/>
          <w:szCs w:val="22"/>
          <w:lang w:val="en-US"/>
        </w:rPr>
        <w:t>Conflict potential:</w:t>
      </w:r>
    </w:p>
    <w:p w:rsidR="00A47073" w:rsidRDefault="00A47073">
      <w:pPr>
        <w:numPr>
          <w:ilvl w:val="0"/>
          <w:numId w:val="11"/>
        </w:numPr>
        <w:rPr>
          <w:rFonts w:ascii="Calibri" w:hAnsi="Calibri"/>
          <w:sz w:val="22"/>
          <w:szCs w:val="22"/>
          <w:lang w:val="en-US"/>
        </w:rPr>
      </w:pPr>
      <w:r>
        <w:rPr>
          <w:rFonts w:ascii="Calibri" w:hAnsi="Calibri"/>
          <w:sz w:val="22"/>
          <w:szCs w:val="22"/>
          <w:lang w:val="en-US"/>
        </w:rPr>
        <w:t xml:space="preserve">The national standards should be enforced in a fair </w:t>
      </w:r>
      <w:r w:rsidR="00C94629">
        <w:rPr>
          <w:rFonts w:ascii="Calibri" w:hAnsi="Calibri"/>
          <w:sz w:val="22"/>
          <w:szCs w:val="22"/>
          <w:lang w:val="en-US"/>
        </w:rPr>
        <w:t xml:space="preserve">and equitable </w:t>
      </w:r>
      <w:r>
        <w:rPr>
          <w:rFonts w:ascii="Calibri" w:hAnsi="Calibri"/>
          <w:sz w:val="22"/>
          <w:szCs w:val="22"/>
          <w:lang w:val="en-US"/>
        </w:rPr>
        <w:t xml:space="preserve">manner. </w:t>
      </w:r>
    </w:p>
    <w:p w:rsidR="00A47073" w:rsidRDefault="00A47073">
      <w:pPr>
        <w:rPr>
          <w:rFonts w:ascii="Calibri" w:hAnsi="Calibri"/>
          <w:sz w:val="22"/>
          <w:szCs w:val="22"/>
          <w:lang w:val="en-US"/>
        </w:rPr>
      </w:pPr>
    </w:p>
    <w:p w:rsidR="00A47073" w:rsidRDefault="00856403">
      <w:pPr>
        <w:rPr>
          <w:rFonts w:ascii="Calibri" w:hAnsi="Calibri"/>
          <w:b/>
          <w:iCs/>
          <w:sz w:val="22"/>
          <w:szCs w:val="22"/>
          <w:lang w:val="en-US"/>
        </w:rPr>
      </w:pPr>
      <w:r w:rsidRPr="00856403">
        <w:rPr>
          <w:rFonts w:ascii="Calibri" w:hAnsi="Calibri"/>
          <w:b/>
          <w:iCs/>
          <w:sz w:val="22"/>
          <w:szCs w:val="22"/>
          <w:lang w:val="en-US"/>
        </w:rPr>
        <w:t>B</w:t>
      </w:r>
      <w:r w:rsidR="00A47073" w:rsidRPr="00856403">
        <w:rPr>
          <w:rFonts w:ascii="Calibri" w:hAnsi="Calibri"/>
          <w:b/>
          <w:iCs/>
          <w:sz w:val="22"/>
          <w:szCs w:val="22"/>
          <w:lang w:val="en-US"/>
        </w:rPr>
        <w:t>ack-end services</w:t>
      </w:r>
    </w:p>
    <w:p w:rsidR="00856403" w:rsidRDefault="00856403">
      <w:pPr>
        <w:rPr>
          <w:rFonts w:ascii="Calibri" w:hAnsi="Calibri"/>
          <w:b/>
          <w:iCs/>
          <w:sz w:val="22"/>
          <w:szCs w:val="22"/>
          <w:lang w:val="en-US"/>
        </w:rPr>
      </w:pPr>
    </w:p>
    <w:p w:rsidR="00856403" w:rsidRDefault="00856403" w:rsidP="00856403">
      <w:pPr>
        <w:rPr>
          <w:rFonts w:ascii="Calibri" w:hAnsi="Calibri"/>
          <w:i/>
          <w:iCs/>
          <w:sz w:val="22"/>
          <w:szCs w:val="22"/>
          <w:lang w:val="en-US"/>
        </w:rPr>
      </w:pPr>
      <w:r>
        <w:rPr>
          <w:rFonts w:ascii="Calibri" w:hAnsi="Calibri"/>
          <w:i/>
          <w:iCs/>
          <w:sz w:val="22"/>
          <w:szCs w:val="22"/>
          <w:lang w:val="en-US"/>
        </w:rPr>
        <w:t>Roles:</w:t>
      </w:r>
    </w:p>
    <w:p w:rsidR="00A47073" w:rsidRDefault="00A47073">
      <w:pPr>
        <w:numPr>
          <w:ilvl w:val="0"/>
          <w:numId w:val="12"/>
        </w:numPr>
        <w:rPr>
          <w:rFonts w:ascii="Calibri" w:hAnsi="Calibri"/>
          <w:sz w:val="22"/>
          <w:szCs w:val="22"/>
          <w:lang w:val="en-US"/>
        </w:rPr>
      </w:pPr>
      <w:r>
        <w:rPr>
          <w:rFonts w:ascii="Calibri" w:hAnsi="Calibri"/>
          <w:sz w:val="22"/>
          <w:szCs w:val="22"/>
          <w:lang w:val="en-US"/>
        </w:rPr>
        <w:t>The government should set national standards for effluent and byproduct disposal, and enforce them.</w:t>
      </w:r>
    </w:p>
    <w:p w:rsidR="00A47073" w:rsidRDefault="00A47073">
      <w:pPr>
        <w:numPr>
          <w:ilvl w:val="0"/>
          <w:numId w:val="12"/>
        </w:numPr>
        <w:rPr>
          <w:rFonts w:ascii="Calibri" w:hAnsi="Calibri"/>
          <w:sz w:val="22"/>
          <w:szCs w:val="22"/>
          <w:lang w:val="en-US"/>
        </w:rPr>
      </w:pPr>
      <w:r>
        <w:rPr>
          <w:rFonts w:ascii="Calibri" w:hAnsi="Calibri"/>
          <w:sz w:val="22"/>
          <w:szCs w:val="22"/>
          <w:lang w:val="en-US"/>
        </w:rPr>
        <w:t>Private sector companies can be hired by governments to build infrastructure and to operate treatment facilities. In this case the government is a customer of the sanitation entrepreneurs.</w:t>
      </w:r>
    </w:p>
    <w:p w:rsidR="00856403" w:rsidRDefault="00856403" w:rsidP="00856403">
      <w:pPr>
        <w:numPr>
          <w:ilvl w:val="0"/>
          <w:numId w:val="12"/>
        </w:numPr>
        <w:rPr>
          <w:rFonts w:ascii="Calibri" w:hAnsi="Calibri"/>
          <w:sz w:val="22"/>
          <w:szCs w:val="22"/>
          <w:lang w:val="en-US"/>
        </w:rPr>
      </w:pPr>
      <w:r>
        <w:rPr>
          <w:rFonts w:ascii="Calibri" w:hAnsi="Calibri"/>
          <w:sz w:val="22"/>
          <w:szCs w:val="22"/>
          <w:lang w:val="en-US"/>
        </w:rPr>
        <w:lastRenderedPageBreak/>
        <w:t>The investments in infrastructure needed for back-end services (apart maybe from the cost of emptying trucks) will for a mainly have to be borne by the government.</w:t>
      </w:r>
    </w:p>
    <w:p w:rsidR="00856403" w:rsidRDefault="00856403" w:rsidP="00856403">
      <w:pPr>
        <w:rPr>
          <w:rFonts w:ascii="Calibri" w:hAnsi="Calibri"/>
          <w:sz w:val="22"/>
          <w:szCs w:val="22"/>
          <w:lang w:val="en-US"/>
        </w:rPr>
      </w:pPr>
    </w:p>
    <w:p w:rsidR="00856403" w:rsidRPr="00793E83" w:rsidRDefault="00856403" w:rsidP="00856403">
      <w:pPr>
        <w:rPr>
          <w:rFonts w:ascii="Calibri" w:hAnsi="Calibri"/>
          <w:i/>
          <w:sz w:val="22"/>
          <w:szCs w:val="22"/>
          <w:lang w:val="en-US"/>
        </w:rPr>
      </w:pPr>
      <w:r>
        <w:rPr>
          <w:rFonts w:ascii="Calibri" w:hAnsi="Calibri"/>
          <w:i/>
          <w:sz w:val="22"/>
          <w:szCs w:val="22"/>
          <w:lang w:val="en-US"/>
        </w:rPr>
        <w:t>Conflict potential:</w:t>
      </w:r>
    </w:p>
    <w:p w:rsidR="00A47073" w:rsidRDefault="00856403">
      <w:pPr>
        <w:numPr>
          <w:ilvl w:val="0"/>
          <w:numId w:val="12"/>
        </w:numPr>
        <w:rPr>
          <w:rFonts w:ascii="Calibri" w:hAnsi="Calibri"/>
          <w:sz w:val="22"/>
          <w:szCs w:val="22"/>
          <w:lang w:val="en-US"/>
        </w:rPr>
      </w:pPr>
      <w:r>
        <w:rPr>
          <w:rFonts w:ascii="Calibri" w:hAnsi="Calibri"/>
          <w:sz w:val="22"/>
          <w:szCs w:val="22"/>
          <w:lang w:val="en-US"/>
        </w:rPr>
        <w:t>U</w:t>
      </w:r>
      <w:r w:rsidR="00A47073">
        <w:rPr>
          <w:rFonts w:ascii="Calibri" w:hAnsi="Calibri"/>
          <w:sz w:val="22"/>
          <w:szCs w:val="22"/>
          <w:lang w:val="en-US"/>
        </w:rPr>
        <w:t>tilities can be in competition with Sanitation Entrepreneurs to deliver some services.</w:t>
      </w:r>
    </w:p>
    <w:p w:rsidR="00A47073" w:rsidRDefault="00A47073">
      <w:pPr>
        <w:numPr>
          <w:ilvl w:val="0"/>
          <w:numId w:val="12"/>
        </w:numPr>
        <w:rPr>
          <w:rFonts w:ascii="Calibri" w:hAnsi="Calibri"/>
          <w:sz w:val="22"/>
          <w:szCs w:val="22"/>
          <w:lang w:val="en-US"/>
        </w:rPr>
      </w:pPr>
      <w:r>
        <w:rPr>
          <w:rFonts w:ascii="Calibri" w:hAnsi="Calibri"/>
          <w:sz w:val="22"/>
          <w:szCs w:val="22"/>
          <w:lang w:val="en-US"/>
        </w:rPr>
        <w:t xml:space="preserve">Developing countries often have high levels of corruption; this can make the relations along this axis </w:t>
      </w:r>
      <w:r w:rsidR="00E63CF8">
        <w:rPr>
          <w:rFonts w:ascii="Calibri" w:hAnsi="Calibri"/>
          <w:sz w:val="22"/>
          <w:szCs w:val="22"/>
          <w:lang w:val="en-US"/>
        </w:rPr>
        <w:t>(</w:t>
      </w:r>
      <w:r>
        <w:rPr>
          <w:rFonts w:ascii="Calibri" w:hAnsi="Calibri"/>
          <w:sz w:val="22"/>
          <w:szCs w:val="22"/>
          <w:lang w:val="en-US"/>
        </w:rPr>
        <w:t>especially for higher value back-end service contracts</w:t>
      </w:r>
      <w:r w:rsidR="00E63CF8">
        <w:rPr>
          <w:rFonts w:ascii="Calibri" w:hAnsi="Calibri"/>
          <w:sz w:val="22"/>
          <w:szCs w:val="22"/>
          <w:lang w:val="en-US"/>
        </w:rPr>
        <w:t>)</w:t>
      </w:r>
      <w:r>
        <w:rPr>
          <w:rFonts w:ascii="Calibri" w:hAnsi="Calibri"/>
          <w:sz w:val="22"/>
          <w:szCs w:val="22"/>
          <w:lang w:val="en-US"/>
        </w:rPr>
        <w:t xml:space="preserve"> complicated.</w:t>
      </w:r>
    </w:p>
    <w:p w:rsidR="003A4156" w:rsidRDefault="003A4156">
      <w:pPr>
        <w:rPr>
          <w:rFonts w:ascii="Calibri" w:hAnsi="Calibri"/>
          <w:sz w:val="22"/>
          <w:szCs w:val="22"/>
          <w:lang w:val="en-US"/>
        </w:rPr>
      </w:pPr>
    </w:p>
    <w:p w:rsidR="00CC1C94" w:rsidRDefault="00CC1C94">
      <w:pPr>
        <w:rPr>
          <w:rFonts w:ascii="Calibri" w:hAnsi="Calibri"/>
          <w:sz w:val="22"/>
          <w:szCs w:val="22"/>
          <w:lang w:val="en-US"/>
        </w:rPr>
      </w:pPr>
      <w:r>
        <w:rPr>
          <w:rFonts w:ascii="Calibri" w:hAnsi="Calibri"/>
          <w:sz w:val="22"/>
          <w:szCs w:val="22"/>
          <w:lang w:val="en-US"/>
        </w:rPr>
        <w:t>Some of the key roles from the discussion above are presented in figure 2.</w:t>
      </w:r>
    </w:p>
    <w:p w:rsidR="00CC1C94" w:rsidRDefault="00CC1C94">
      <w:pPr>
        <w:rPr>
          <w:rFonts w:ascii="Calibri" w:hAnsi="Calibri"/>
          <w:sz w:val="22"/>
          <w:szCs w:val="22"/>
          <w:lang w:val="en-US"/>
        </w:rPr>
      </w:pPr>
    </w:p>
    <w:p w:rsidR="00CC1C94" w:rsidRDefault="00AB5477">
      <w:pPr>
        <w:rPr>
          <w:rFonts w:ascii="Calibri" w:hAnsi="Calibri"/>
          <w:sz w:val="22"/>
          <w:szCs w:val="22"/>
          <w:lang w:val="en-US"/>
        </w:rPr>
      </w:pPr>
      <w:r>
        <w:rPr>
          <w:rFonts w:ascii="Calibri" w:hAnsi="Calibri"/>
          <w:noProof/>
          <w:sz w:val="22"/>
          <w:szCs w:val="22"/>
          <w:lang w:val="en-US" w:eastAsia="en-US" w:bidi="ar-SA"/>
        </w:rPr>
        <w:drawing>
          <wp:inline distT="0" distB="0" distL="0" distR="0">
            <wp:extent cx="5295900" cy="5276850"/>
            <wp:effectExtent l="0" t="0" r="0" b="0"/>
            <wp:docPr id="1" name="Picture 1" descr="san market schematic with s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 market schematic with soles"/>
                    <pic:cNvPicPr>
                      <a:picLocks noChangeAspect="1" noChangeArrowheads="1"/>
                    </pic:cNvPicPr>
                  </pic:nvPicPr>
                  <pic:blipFill>
                    <a:blip r:embed="rId8" cstate="print"/>
                    <a:srcRect/>
                    <a:stretch>
                      <a:fillRect/>
                    </a:stretch>
                  </pic:blipFill>
                  <pic:spPr bwMode="auto">
                    <a:xfrm>
                      <a:off x="0" y="0"/>
                      <a:ext cx="5295900" cy="5276850"/>
                    </a:xfrm>
                    <a:prstGeom prst="rect">
                      <a:avLst/>
                    </a:prstGeom>
                    <a:noFill/>
                    <a:ln w="9525">
                      <a:noFill/>
                      <a:miter lim="800000"/>
                      <a:headEnd/>
                      <a:tailEnd/>
                    </a:ln>
                  </pic:spPr>
                </pic:pic>
              </a:graphicData>
            </a:graphic>
          </wp:inline>
        </w:drawing>
      </w:r>
    </w:p>
    <w:p w:rsidR="00CC1C94" w:rsidRPr="00CC1C94" w:rsidRDefault="00CC1C94">
      <w:pPr>
        <w:rPr>
          <w:rFonts w:ascii="Calibri" w:hAnsi="Calibri"/>
          <w:b/>
          <w:sz w:val="20"/>
          <w:szCs w:val="20"/>
          <w:lang w:val="en-US"/>
        </w:rPr>
      </w:pPr>
      <w:r>
        <w:rPr>
          <w:rFonts w:ascii="Calibri" w:hAnsi="Calibri"/>
          <w:b/>
          <w:sz w:val="20"/>
          <w:szCs w:val="20"/>
          <w:lang w:val="en-US"/>
        </w:rPr>
        <w:t>Figure 2, Sanitation markets schematic with key roles of main actors.</w:t>
      </w:r>
    </w:p>
    <w:p w:rsidR="00A47073" w:rsidRDefault="00A47073">
      <w:pPr>
        <w:rPr>
          <w:rFonts w:ascii="Calibri" w:hAnsi="Calibri"/>
          <w:sz w:val="22"/>
          <w:szCs w:val="22"/>
          <w:lang w:val="en-US"/>
        </w:rPr>
      </w:pPr>
    </w:p>
    <w:p w:rsidR="00A47073" w:rsidRDefault="00A47073">
      <w:pPr>
        <w:rPr>
          <w:rFonts w:ascii="Calibri" w:hAnsi="Calibri"/>
          <w:lang w:val="en-US"/>
        </w:rPr>
      </w:pPr>
      <w:r>
        <w:rPr>
          <w:rFonts w:ascii="Calibri" w:hAnsi="Calibri"/>
          <w:b/>
          <w:bCs/>
          <w:i/>
          <w:iCs/>
          <w:lang w:val="en-US"/>
        </w:rPr>
        <w:t>Subsidies</w:t>
      </w:r>
    </w:p>
    <w:p w:rsidR="00A47073" w:rsidRDefault="00A47073">
      <w:pPr>
        <w:rPr>
          <w:rFonts w:ascii="Calibri" w:hAnsi="Calibri"/>
          <w:lang w:val="en-US"/>
        </w:rPr>
      </w:pPr>
    </w:p>
    <w:p w:rsidR="00A47073" w:rsidRDefault="00A47073">
      <w:pPr>
        <w:rPr>
          <w:rFonts w:ascii="Calibri" w:hAnsi="Calibri"/>
          <w:sz w:val="22"/>
          <w:szCs w:val="22"/>
          <w:lang w:val="en-US"/>
        </w:rPr>
      </w:pPr>
      <w:r>
        <w:rPr>
          <w:rFonts w:ascii="Calibri" w:hAnsi="Calibri"/>
          <w:lang w:val="en-US"/>
        </w:rPr>
        <w:t xml:space="preserve">So far we have avoided the subsidy subject (or S-word). This is not because we think there is no place for subsidies in the sanitation sector in any way. However, we do think that subsidies should be very well thought through, and be done in such a way as to </w:t>
      </w:r>
      <w:r w:rsidRPr="00A60CCD">
        <w:rPr>
          <w:rFonts w:ascii="Calibri" w:hAnsi="Calibri"/>
          <w:i/>
          <w:lang w:val="en-US"/>
        </w:rPr>
        <w:t>compliment</w:t>
      </w:r>
      <w:r>
        <w:rPr>
          <w:rFonts w:ascii="Calibri" w:hAnsi="Calibri"/>
          <w:lang w:val="en-US"/>
        </w:rPr>
        <w:t xml:space="preserve"> market development. They should not be used to “kick start” a market, but to strategically </w:t>
      </w:r>
      <w:r w:rsidR="0062201F">
        <w:rPr>
          <w:rFonts w:ascii="Calibri" w:hAnsi="Calibri"/>
          <w:lang w:val="en-US"/>
        </w:rPr>
        <w:t>address challenges</w:t>
      </w:r>
      <w:r>
        <w:rPr>
          <w:rFonts w:ascii="Calibri" w:hAnsi="Calibri"/>
          <w:lang w:val="en-US"/>
        </w:rPr>
        <w:t xml:space="preserve"> that prevent markets from </w:t>
      </w:r>
      <w:r>
        <w:rPr>
          <w:rFonts w:ascii="Calibri" w:hAnsi="Calibri"/>
          <w:lang w:val="en-US"/>
        </w:rPr>
        <w:lastRenderedPageBreak/>
        <w:t xml:space="preserve">reaching everyone. For example, if it is clear that sanitation entrepreneurs want to grow but cannot because of a lack of credit facilities, a government could help them with low interest credit. Also, it is unlikely that all members of the population have the ability to pay for front-end services. In our view, a targeted subsidy system would help those people who do not have the ability to pay to buy products and services from an </w:t>
      </w:r>
      <w:r w:rsidRPr="0062201F">
        <w:rPr>
          <w:rFonts w:ascii="Calibri" w:hAnsi="Calibri"/>
          <w:i/>
          <w:lang w:val="en-US"/>
        </w:rPr>
        <w:t xml:space="preserve">already </w:t>
      </w:r>
      <w:r w:rsidR="0062201F">
        <w:rPr>
          <w:rFonts w:ascii="Calibri" w:hAnsi="Calibri"/>
          <w:i/>
          <w:lang w:val="en-US"/>
        </w:rPr>
        <w:t>developed</w:t>
      </w:r>
      <w:r w:rsidR="0062201F">
        <w:rPr>
          <w:rFonts w:ascii="Calibri" w:hAnsi="Calibri"/>
          <w:lang w:val="en-US"/>
        </w:rPr>
        <w:t xml:space="preserve"> </w:t>
      </w:r>
      <w:r>
        <w:rPr>
          <w:rFonts w:ascii="Calibri" w:hAnsi="Calibri"/>
          <w:lang w:val="en-US"/>
        </w:rPr>
        <w:t>private sector supply chain.</w:t>
      </w:r>
    </w:p>
    <w:sectPr w:rsidR="00A47073">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6683D39"/>
    <w:multiLevelType w:val="hybridMultilevel"/>
    <w:tmpl w:val="8594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EF26C3"/>
    <w:multiLevelType w:val="hybridMultilevel"/>
    <w:tmpl w:val="95CC3B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6F3176"/>
    <w:multiLevelType w:val="hybridMultilevel"/>
    <w:tmpl w:val="96EED20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46580B"/>
    <w:rsid w:val="00040C32"/>
    <w:rsid w:val="000434DD"/>
    <w:rsid w:val="00083F04"/>
    <w:rsid w:val="00085FD9"/>
    <w:rsid w:val="000F26C3"/>
    <w:rsid w:val="001A3EBA"/>
    <w:rsid w:val="001A7595"/>
    <w:rsid w:val="001C4ED3"/>
    <w:rsid w:val="001F6B90"/>
    <w:rsid w:val="00270F4E"/>
    <w:rsid w:val="002E7112"/>
    <w:rsid w:val="0039124E"/>
    <w:rsid w:val="003A4156"/>
    <w:rsid w:val="003B4DA8"/>
    <w:rsid w:val="00400A09"/>
    <w:rsid w:val="004135E8"/>
    <w:rsid w:val="00450820"/>
    <w:rsid w:val="0046580B"/>
    <w:rsid w:val="00471983"/>
    <w:rsid w:val="00474ABA"/>
    <w:rsid w:val="00476A73"/>
    <w:rsid w:val="005B3524"/>
    <w:rsid w:val="005D6AFF"/>
    <w:rsid w:val="0062201F"/>
    <w:rsid w:val="0064537F"/>
    <w:rsid w:val="00793E83"/>
    <w:rsid w:val="007D038C"/>
    <w:rsid w:val="007E6BB1"/>
    <w:rsid w:val="00856403"/>
    <w:rsid w:val="00890743"/>
    <w:rsid w:val="00913B45"/>
    <w:rsid w:val="009274FA"/>
    <w:rsid w:val="009600C4"/>
    <w:rsid w:val="009A0FA4"/>
    <w:rsid w:val="009A4D8D"/>
    <w:rsid w:val="009A7F64"/>
    <w:rsid w:val="009B7858"/>
    <w:rsid w:val="009C6E22"/>
    <w:rsid w:val="009D272D"/>
    <w:rsid w:val="00A0349D"/>
    <w:rsid w:val="00A47073"/>
    <w:rsid w:val="00A60CCD"/>
    <w:rsid w:val="00A76AAA"/>
    <w:rsid w:val="00A85F4F"/>
    <w:rsid w:val="00A974B2"/>
    <w:rsid w:val="00AB5477"/>
    <w:rsid w:val="00AC0399"/>
    <w:rsid w:val="00AC7164"/>
    <w:rsid w:val="00AE6AD5"/>
    <w:rsid w:val="00B47742"/>
    <w:rsid w:val="00B83547"/>
    <w:rsid w:val="00B852F3"/>
    <w:rsid w:val="00B86BE9"/>
    <w:rsid w:val="00B95857"/>
    <w:rsid w:val="00BF43D1"/>
    <w:rsid w:val="00C05473"/>
    <w:rsid w:val="00C54A01"/>
    <w:rsid w:val="00C907D3"/>
    <w:rsid w:val="00C94629"/>
    <w:rsid w:val="00CC1C94"/>
    <w:rsid w:val="00CE1B9E"/>
    <w:rsid w:val="00D33791"/>
    <w:rsid w:val="00D61C2F"/>
    <w:rsid w:val="00D912F2"/>
    <w:rsid w:val="00E63CF8"/>
    <w:rsid w:val="00F72889"/>
    <w:rsid w:val="00FA3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Liberation Serif" w:eastAsia="SimSun" w:hAnsi="Liberation Serif" w:cs="Arial"/>
      <w:kern w:val="1"/>
      <w:sz w:val="24"/>
      <w:szCs w:val="24"/>
      <w:lang w:val="nl-NL" w:eastAsia="zh-CN" w:bidi="hi-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CommentReference">
    <w:name w:val="annotation reference"/>
    <w:rsid w:val="0064537F"/>
    <w:rPr>
      <w:sz w:val="18"/>
      <w:szCs w:val="18"/>
    </w:rPr>
  </w:style>
  <w:style w:type="paragraph" w:styleId="CommentText">
    <w:name w:val="annotation text"/>
    <w:basedOn w:val="Normal"/>
    <w:link w:val="CommentTextChar"/>
    <w:rsid w:val="0064537F"/>
  </w:style>
  <w:style w:type="character" w:customStyle="1" w:styleId="CommentTextChar">
    <w:name w:val="Comment Text Char"/>
    <w:link w:val="CommentText"/>
    <w:rsid w:val="0064537F"/>
    <w:rPr>
      <w:rFonts w:ascii="Liberation Serif" w:eastAsia="SimSun" w:hAnsi="Liberation Serif" w:cs="Arial"/>
      <w:kern w:val="1"/>
      <w:sz w:val="24"/>
      <w:szCs w:val="24"/>
      <w:lang w:val="nl-NL" w:eastAsia="zh-CN" w:bidi="hi-IN"/>
    </w:rPr>
  </w:style>
  <w:style w:type="paragraph" w:styleId="CommentSubject">
    <w:name w:val="annotation subject"/>
    <w:basedOn w:val="CommentText"/>
    <w:next w:val="CommentText"/>
    <w:link w:val="CommentSubjectChar"/>
    <w:rsid w:val="0064537F"/>
    <w:rPr>
      <w:b/>
      <w:bCs/>
      <w:sz w:val="20"/>
      <w:szCs w:val="20"/>
    </w:rPr>
  </w:style>
  <w:style w:type="character" w:customStyle="1" w:styleId="CommentSubjectChar">
    <w:name w:val="Comment Subject Char"/>
    <w:link w:val="CommentSubject"/>
    <w:rsid w:val="0064537F"/>
    <w:rPr>
      <w:rFonts w:ascii="Liberation Serif" w:eastAsia="SimSun" w:hAnsi="Liberation Serif" w:cs="Arial"/>
      <w:b/>
      <w:bCs/>
      <w:kern w:val="1"/>
      <w:sz w:val="24"/>
      <w:szCs w:val="24"/>
      <w:lang w:val="nl-NL" w:eastAsia="zh-CN" w:bidi="hi-IN"/>
    </w:rPr>
  </w:style>
  <w:style w:type="paragraph" w:styleId="BalloonText">
    <w:name w:val="Balloon Text"/>
    <w:basedOn w:val="Normal"/>
    <w:link w:val="BalloonTextChar"/>
    <w:rsid w:val="0064537F"/>
    <w:rPr>
      <w:rFonts w:ascii="Lucida Grande" w:hAnsi="Lucida Grande" w:cs="Lucida Grande"/>
      <w:sz w:val="18"/>
      <w:szCs w:val="18"/>
    </w:rPr>
  </w:style>
  <w:style w:type="character" w:customStyle="1" w:styleId="BalloonTextChar">
    <w:name w:val="Balloon Text Char"/>
    <w:link w:val="BalloonText"/>
    <w:rsid w:val="0064537F"/>
    <w:rPr>
      <w:rFonts w:ascii="Lucida Grande" w:eastAsia="SimSun" w:hAnsi="Lucida Grande" w:cs="Lucida Grande"/>
      <w:kern w:val="1"/>
      <w:sz w:val="18"/>
      <w:szCs w:val="18"/>
      <w:lang w:val="nl-NL" w:eastAsia="zh-CN" w:bidi="hi-IN"/>
    </w:rPr>
  </w:style>
  <w:style w:type="character" w:styleId="Hyperlink">
    <w:name w:val="Hyperlink"/>
    <w:basedOn w:val="DefaultParagraphFont"/>
    <w:rsid w:val="002E71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jnzandee@gmail.com" TargetMode="External"/><Relationship Id="rId5" Type="http://schemas.openxmlformats.org/officeDocument/2006/relationships/hyperlink" Target="mailto:dorothee.spuhler@seecon.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7</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Sanitation market model</vt:lpstr>
    </vt:vector>
  </TitlesOfParts>
  <Company>by adguard</Company>
  <LinksUpToDate>false</LinksUpToDate>
  <CharactersWithSpaces>14658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Sanitation market model</dc:title>
  <dc:creator>Dorothee Spuhler</dc:creator>
  <cp:lastModifiedBy>dell</cp:lastModifiedBy>
  <cp:revision>6</cp:revision>
  <cp:lastPrinted>1601-01-01T00:00:00Z</cp:lastPrinted>
  <dcterms:created xsi:type="dcterms:W3CDTF">2016-09-10T03:38:00Z</dcterms:created>
  <dcterms:modified xsi:type="dcterms:W3CDTF">2016-09-10T08:31:00Z</dcterms:modified>
</cp:coreProperties>
</file>